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C3592" w14:textId="4AA8A031" w:rsidR="00295D33" w:rsidRPr="00972AC1" w:rsidRDefault="00F66DD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D06E1B">
        <w:rPr>
          <w:rFonts w:ascii="ＭＳ 明朝" w:eastAsia="ＭＳ 明朝" w:hAnsi="ＭＳ 明朝" w:hint="eastAsia"/>
          <w:sz w:val="22"/>
        </w:rPr>
        <w:t>６</w:t>
      </w:r>
      <w:r w:rsidR="00177A85" w:rsidRPr="00A62B66">
        <w:rPr>
          <w:rFonts w:ascii="ＭＳ 明朝" w:eastAsia="ＭＳ 明朝" w:hAnsi="ＭＳ 明朝" w:hint="eastAsia"/>
          <w:sz w:val="22"/>
        </w:rPr>
        <w:t>年度　学校経営報告書</w:t>
      </w:r>
      <w:r w:rsidR="00177A85" w:rsidRPr="00972AC1">
        <w:rPr>
          <w:rFonts w:ascii="ＭＳ 明朝" w:eastAsia="ＭＳ 明朝" w:hAnsi="ＭＳ 明朝" w:hint="eastAsia"/>
        </w:rPr>
        <w:t xml:space="preserve">　</w:t>
      </w:r>
      <w:r w:rsidR="00A62B66">
        <w:rPr>
          <w:rFonts w:ascii="ＭＳ 明朝" w:eastAsia="ＭＳ 明朝" w:hAnsi="ＭＳ 明朝" w:hint="eastAsia"/>
        </w:rPr>
        <w:t xml:space="preserve">　　　　　   </w:t>
      </w:r>
      <w:r w:rsidR="005220C4">
        <w:rPr>
          <w:rFonts w:ascii="ＭＳ 明朝" w:eastAsia="ＭＳ 明朝" w:hAnsi="ＭＳ 明朝" w:hint="eastAsia"/>
        </w:rPr>
        <w:t xml:space="preserve">　　　　　　　　　</w:t>
      </w:r>
      <w:r w:rsidR="00D06E1B">
        <w:rPr>
          <w:rFonts w:ascii="ＭＳ 明朝" w:eastAsia="ＭＳ 明朝" w:hAnsi="ＭＳ 明朝" w:hint="eastAsia"/>
        </w:rPr>
        <w:t xml:space="preserve">　</w:t>
      </w:r>
      <w:r w:rsidR="00177A85" w:rsidRPr="00A62B66">
        <w:rPr>
          <w:rFonts w:ascii="ＭＳ 明朝" w:eastAsia="ＭＳ 明朝" w:hAnsi="ＭＳ 明朝" w:hint="eastAsia"/>
          <w:sz w:val="20"/>
        </w:rPr>
        <w:t>八王子市立</w:t>
      </w:r>
      <w:r w:rsidR="00D06E1B">
        <w:rPr>
          <w:rFonts w:ascii="ＭＳ 明朝" w:eastAsia="ＭＳ 明朝" w:hAnsi="ＭＳ 明朝" w:hint="eastAsia"/>
          <w:sz w:val="20"/>
        </w:rPr>
        <w:t>小宮</w:t>
      </w:r>
      <w:r w:rsidR="00177A85" w:rsidRPr="00A62B66">
        <w:rPr>
          <w:rFonts w:ascii="ＭＳ 明朝" w:eastAsia="ＭＳ 明朝" w:hAnsi="ＭＳ 明朝" w:hint="eastAsia"/>
          <w:sz w:val="20"/>
        </w:rPr>
        <w:t>小学校　校長　山北　雅史</w:t>
      </w:r>
    </w:p>
    <w:p w14:paraId="4F0FFA01" w14:textId="77777777" w:rsidR="006626FC" w:rsidRDefault="00F45C65" w:rsidP="006626FC">
      <w:pPr>
        <w:jc w:val="left"/>
        <w:rPr>
          <w:rFonts w:ascii="ＭＳ ゴシック" w:eastAsia="ＭＳ ゴシック" w:hAnsi="ＭＳ ゴシック"/>
          <w:b/>
          <w:sz w:val="18"/>
        </w:rPr>
      </w:pPr>
      <w:r>
        <w:rPr>
          <w:rFonts w:ascii="ＭＳ ゴシック" w:eastAsia="ＭＳ ゴシック" w:hAnsi="ＭＳ ゴシック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429B2" wp14:editId="55806A4E">
                <wp:simplePos x="0" y="0"/>
                <wp:positionH relativeFrom="margin">
                  <wp:posOffset>-17145</wp:posOffset>
                </wp:positionH>
                <wp:positionV relativeFrom="paragraph">
                  <wp:posOffset>88899</wp:posOffset>
                </wp:positionV>
                <wp:extent cx="6334125" cy="21812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2181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25655" id="正方形/長方形 1" o:spid="_x0000_s1026" style="position:absolute;left:0;text-align:left;margin-left:-1.35pt;margin-top:7pt;width:498.75pt;height:17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" filled="f" strokecolor="#1f4d78 [1604]" strokeweight="1pt">
                <w10:wrap anchorx="margin"/>
              </v:rect>
            </w:pict>
          </mc:Fallback>
        </mc:AlternateContent>
      </w:r>
    </w:p>
    <w:p w14:paraId="32F6DBA5" w14:textId="77777777" w:rsidR="006626FC" w:rsidRPr="00F45C65" w:rsidRDefault="006626FC" w:rsidP="00F45C65">
      <w:pPr>
        <w:spacing w:line="240" w:lineRule="atLeast"/>
        <w:ind w:firstLineChars="100" w:firstLine="166"/>
        <w:rPr>
          <w:rFonts w:ascii="ＭＳ ゴシック" w:eastAsia="ＭＳ ゴシック" w:hAnsi="ＭＳ ゴシック"/>
          <w:b/>
          <w:sz w:val="18"/>
          <w:szCs w:val="16"/>
        </w:rPr>
      </w:pPr>
      <w:r w:rsidRPr="00F45C65">
        <w:rPr>
          <w:rFonts w:ascii="ＭＳ ゴシック" w:eastAsia="ＭＳ ゴシック" w:hAnsi="ＭＳ ゴシック" w:hint="eastAsia"/>
          <w:b/>
          <w:sz w:val="18"/>
          <w:szCs w:val="16"/>
        </w:rPr>
        <w:t>【学校経営目標】</w:t>
      </w:r>
    </w:p>
    <w:p w14:paraId="43551644" w14:textId="77777777" w:rsidR="006626FC" w:rsidRPr="00EA1E9C" w:rsidRDefault="00F45C65" w:rsidP="00F45C65">
      <w:pPr>
        <w:spacing w:line="240" w:lineRule="atLeast"/>
        <w:ind w:firstLineChars="200" w:firstLine="290"/>
        <w:rPr>
          <w:rFonts w:ascii="ＭＳ 明朝" w:eastAsia="ＭＳ 明朝" w:hAnsi="ＭＳ 明朝"/>
          <w:sz w:val="16"/>
          <w:szCs w:val="16"/>
        </w:rPr>
      </w:pPr>
      <w:r w:rsidRPr="00EA1E9C">
        <w:rPr>
          <w:rFonts w:ascii="ＭＳ 明朝" w:eastAsia="ＭＳ 明朝" w:hAnsi="ＭＳ 明朝" w:hint="eastAsia"/>
          <w:sz w:val="16"/>
          <w:szCs w:val="16"/>
        </w:rPr>
        <w:t>○</w:t>
      </w:r>
      <w:r w:rsidR="006626FC" w:rsidRPr="00EA1E9C">
        <w:rPr>
          <w:rFonts w:ascii="ＭＳ 明朝" w:eastAsia="ＭＳ 明朝" w:hAnsi="ＭＳ 明朝" w:hint="eastAsia"/>
          <w:sz w:val="16"/>
          <w:szCs w:val="16"/>
        </w:rPr>
        <w:t>「確かな学力・健やかな心と体」を身に付けさせ、社会をたくましく「生き抜く力」を育む教育活動が展開される学校づくり行う。</w:t>
      </w:r>
    </w:p>
    <w:p w14:paraId="324419ED" w14:textId="77777777" w:rsidR="006626FC" w:rsidRPr="00EA1E9C" w:rsidRDefault="00F45C65" w:rsidP="00F45C65">
      <w:pPr>
        <w:spacing w:line="240" w:lineRule="atLeast"/>
        <w:ind w:leftChars="140" w:left="418" w:hangingChars="100" w:hanging="145"/>
        <w:rPr>
          <w:rFonts w:ascii="ＭＳ 明朝" w:eastAsia="ＭＳ 明朝" w:hAnsi="ＭＳ 明朝"/>
          <w:sz w:val="16"/>
          <w:szCs w:val="16"/>
        </w:rPr>
      </w:pPr>
      <w:r w:rsidRPr="00EA1E9C">
        <w:rPr>
          <w:rFonts w:ascii="ＭＳ 明朝" w:eastAsia="ＭＳ 明朝" w:hAnsi="ＭＳ 明朝" w:hint="eastAsia"/>
          <w:sz w:val="16"/>
          <w:szCs w:val="16"/>
        </w:rPr>
        <w:t>○</w:t>
      </w:r>
      <w:r w:rsidR="006626FC" w:rsidRPr="00EA1E9C">
        <w:rPr>
          <w:rFonts w:ascii="ＭＳ 明朝" w:eastAsia="ＭＳ 明朝" w:hAnsi="ＭＳ 明朝" w:hint="eastAsia"/>
          <w:sz w:val="16"/>
          <w:szCs w:val="16"/>
        </w:rPr>
        <w:t>「豊かな人間性」を身に付けさせ、社会の形成者としての普遍的な道徳心や規範意識、そして自己有用感をもって「人の役に立つ喜び」を育む教育活動が行われる学校づくりを行う。</w:t>
      </w:r>
    </w:p>
    <w:p w14:paraId="79A37029" w14:textId="77777777" w:rsidR="006626FC" w:rsidRPr="00EA1E9C" w:rsidRDefault="00F45C65" w:rsidP="00F45C65">
      <w:pPr>
        <w:spacing w:line="240" w:lineRule="atLeast"/>
        <w:ind w:leftChars="140" w:left="418" w:hangingChars="100" w:hanging="145"/>
        <w:rPr>
          <w:rFonts w:ascii="ＭＳ 明朝" w:eastAsia="ＭＳ 明朝" w:hAnsi="ＭＳ 明朝"/>
          <w:sz w:val="16"/>
          <w:szCs w:val="16"/>
        </w:rPr>
      </w:pPr>
      <w:r w:rsidRPr="00EA1E9C">
        <w:rPr>
          <w:rFonts w:ascii="ＭＳ 明朝" w:eastAsia="ＭＳ 明朝" w:hAnsi="ＭＳ 明朝" w:hint="eastAsia"/>
          <w:sz w:val="16"/>
          <w:szCs w:val="16"/>
        </w:rPr>
        <w:t>○</w:t>
      </w:r>
      <w:r w:rsidR="006626FC" w:rsidRPr="00EA1E9C">
        <w:rPr>
          <w:rFonts w:ascii="ＭＳ 明朝" w:eastAsia="ＭＳ 明朝" w:hAnsi="ＭＳ 明朝" w:hint="eastAsia"/>
          <w:sz w:val="16"/>
          <w:szCs w:val="16"/>
        </w:rPr>
        <w:t>多くの場面で地域との連携を図り、地域とともに児童を守る、地域とともに心を育む、地域とともに学力を向上させる「地域とつながる」学校づくりを行う。</w:t>
      </w:r>
    </w:p>
    <w:p w14:paraId="0E12D7A6" w14:textId="77777777" w:rsidR="006626FC" w:rsidRPr="00EA1E9C" w:rsidRDefault="00F45C65" w:rsidP="00F45C65">
      <w:pPr>
        <w:spacing w:line="240" w:lineRule="atLeast"/>
        <w:ind w:leftChars="140" w:left="418" w:hangingChars="100" w:hanging="145"/>
        <w:rPr>
          <w:rFonts w:ascii="ＭＳ 明朝" w:eastAsia="ＭＳ 明朝" w:hAnsi="ＭＳ 明朝"/>
          <w:sz w:val="16"/>
          <w:szCs w:val="16"/>
        </w:rPr>
      </w:pPr>
      <w:r w:rsidRPr="00EA1E9C">
        <w:rPr>
          <w:rFonts w:ascii="ＭＳ 明朝" w:eastAsia="ＭＳ 明朝" w:hAnsi="ＭＳ 明朝" w:hint="eastAsia"/>
          <w:sz w:val="16"/>
          <w:szCs w:val="16"/>
        </w:rPr>
        <w:t>○</w:t>
      </w:r>
      <w:r w:rsidR="006626FC" w:rsidRPr="00EA1E9C">
        <w:rPr>
          <w:rFonts w:ascii="ＭＳ 明朝" w:eastAsia="ＭＳ 明朝" w:hAnsi="ＭＳ 明朝" w:hint="eastAsia"/>
          <w:sz w:val="16"/>
          <w:szCs w:val="16"/>
        </w:rPr>
        <w:t>教育環境の点検・整備・改善に努め、いじめ、不登校、発達課題、進学・進級、学力不振等、児童や保護者の相談体制を充実させ、「安全安心で信頼される」学校づくりを行う。</w:t>
      </w:r>
    </w:p>
    <w:p w14:paraId="03E7AD70" w14:textId="77777777" w:rsidR="006626FC" w:rsidRPr="00F45C65" w:rsidRDefault="006626FC" w:rsidP="00F45C65">
      <w:pPr>
        <w:spacing w:line="240" w:lineRule="atLeast"/>
        <w:ind w:firstLineChars="100" w:firstLine="166"/>
        <w:rPr>
          <w:rFonts w:ascii="ＭＳ ゴシック" w:eastAsia="ＭＳ ゴシック" w:hAnsi="ＭＳ ゴシック"/>
          <w:b/>
          <w:sz w:val="18"/>
          <w:szCs w:val="16"/>
        </w:rPr>
      </w:pPr>
      <w:r w:rsidRPr="00F45C65">
        <w:rPr>
          <w:rFonts w:ascii="ＭＳ ゴシック" w:eastAsia="ＭＳ ゴシック" w:hAnsi="ＭＳ ゴシック" w:hint="eastAsia"/>
          <w:b/>
          <w:sz w:val="18"/>
          <w:szCs w:val="16"/>
        </w:rPr>
        <w:t>【目標達成に向けて取り組む項目】</w:t>
      </w:r>
    </w:p>
    <w:p w14:paraId="69F542A7" w14:textId="77777777" w:rsidR="006626FC" w:rsidRPr="00F45C65" w:rsidRDefault="006626FC" w:rsidP="00F45C65">
      <w:pPr>
        <w:spacing w:line="240" w:lineRule="atLeast"/>
        <w:ind w:firstLineChars="200" w:firstLine="284"/>
        <w:rPr>
          <w:rFonts w:ascii="ＭＳ ゴシック" w:eastAsia="ＭＳ ゴシック" w:hAnsi="ＭＳ ゴシック"/>
          <w:b/>
          <w:sz w:val="16"/>
          <w:szCs w:val="16"/>
        </w:rPr>
      </w:pPr>
      <w:r w:rsidRPr="00F45C65">
        <w:rPr>
          <w:rFonts w:hint="eastAsia"/>
          <w:b/>
          <w:sz w:val="16"/>
          <w:szCs w:val="16"/>
        </w:rPr>
        <w:t xml:space="preserve">　</w:t>
      </w:r>
      <w:r w:rsidRPr="00F45C65">
        <w:rPr>
          <w:rFonts w:ascii="ＭＳ ゴシック" w:eastAsia="ＭＳ ゴシック" w:hAnsi="ＭＳ ゴシック" w:hint="eastAsia"/>
          <w:b/>
          <w:sz w:val="16"/>
          <w:szCs w:val="16"/>
        </w:rPr>
        <w:t>Ⅰ『確かな学力・健やかな心と体』</w:t>
      </w:r>
      <w:r w:rsidR="00F45C65">
        <w:rPr>
          <w:rFonts w:ascii="ＭＳ ゴシック" w:eastAsia="ＭＳ ゴシック" w:hAnsi="ＭＳ ゴシック" w:hint="eastAsia"/>
          <w:b/>
          <w:sz w:val="16"/>
          <w:szCs w:val="16"/>
        </w:rPr>
        <w:t xml:space="preserve">　</w:t>
      </w:r>
      <w:r w:rsidRPr="00F45C65">
        <w:rPr>
          <w:rFonts w:ascii="ＭＳ ゴシック" w:eastAsia="ＭＳ ゴシック" w:hAnsi="ＭＳ ゴシック" w:hint="eastAsia"/>
          <w:b/>
          <w:sz w:val="16"/>
          <w:szCs w:val="16"/>
        </w:rPr>
        <w:t xml:space="preserve"> Ⅱ『豊かな人間性』</w:t>
      </w:r>
      <w:r w:rsidR="00F45C65">
        <w:rPr>
          <w:rFonts w:ascii="ＭＳ ゴシック" w:eastAsia="ＭＳ ゴシック" w:hAnsi="ＭＳ ゴシック" w:hint="eastAsia"/>
          <w:b/>
          <w:sz w:val="16"/>
          <w:szCs w:val="16"/>
        </w:rPr>
        <w:t xml:space="preserve">　</w:t>
      </w:r>
      <w:r w:rsidRPr="00F45C65">
        <w:rPr>
          <w:rFonts w:ascii="ＭＳ ゴシック" w:eastAsia="ＭＳ ゴシック" w:hAnsi="ＭＳ ゴシック" w:hint="eastAsia"/>
          <w:b/>
          <w:sz w:val="16"/>
          <w:szCs w:val="16"/>
        </w:rPr>
        <w:t>Ⅲ『地域とつながる学校』</w:t>
      </w:r>
      <w:r w:rsidR="00F45C65">
        <w:rPr>
          <w:rFonts w:ascii="ＭＳ ゴシック" w:eastAsia="ＭＳ ゴシック" w:hAnsi="ＭＳ ゴシック" w:hint="eastAsia"/>
          <w:b/>
          <w:sz w:val="16"/>
          <w:szCs w:val="16"/>
        </w:rPr>
        <w:t xml:space="preserve">　</w:t>
      </w:r>
      <w:r w:rsidRPr="00F45C65">
        <w:rPr>
          <w:rFonts w:ascii="ＭＳ ゴシック" w:eastAsia="ＭＳ ゴシック" w:hAnsi="ＭＳ ゴシック" w:hint="eastAsia"/>
          <w:b/>
          <w:sz w:val="16"/>
          <w:szCs w:val="16"/>
        </w:rPr>
        <w:t>Ⅳ『安全安心で信頼される学校』</w:t>
      </w:r>
    </w:p>
    <w:p w14:paraId="010AFDE1" w14:textId="77777777" w:rsidR="00972AC1" w:rsidRPr="00F45C65" w:rsidRDefault="00972AC1" w:rsidP="00F45C65">
      <w:pPr>
        <w:ind w:firstLineChars="50" w:firstLine="73"/>
        <w:rPr>
          <w:rFonts w:ascii="ＭＳ ゴシック" w:eastAsia="ＭＳ ゴシック" w:hAnsi="ＭＳ ゴシック"/>
          <w:b/>
          <w:sz w:val="16"/>
          <w:szCs w:val="16"/>
        </w:rPr>
      </w:pPr>
    </w:p>
    <w:p w14:paraId="1DBA41DC" w14:textId="77777777" w:rsidR="00972AC1" w:rsidRPr="00F45C65" w:rsidRDefault="006626FC" w:rsidP="00972AC1">
      <w:pPr>
        <w:ind w:firstLineChars="50" w:firstLine="83"/>
        <w:jc w:val="left"/>
        <w:rPr>
          <w:rFonts w:ascii="ＭＳ ゴシック" w:eastAsia="ＭＳ ゴシック" w:hAnsi="ＭＳ ゴシック"/>
          <w:b/>
          <w:sz w:val="18"/>
          <w:szCs w:val="16"/>
        </w:rPr>
      </w:pPr>
      <w:r w:rsidRPr="00F45C65">
        <w:rPr>
          <w:rFonts w:ascii="ＭＳ ゴシック" w:eastAsia="ＭＳ ゴシック" w:hAnsi="ＭＳ ゴシック" w:hint="eastAsia"/>
          <w:b/>
          <w:sz w:val="18"/>
          <w:szCs w:val="16"/>
        </w:rPr>
        <w:t>Ⅰ『確かな学力・健やかな心と体』</w:t>
      </w:r>
      <w:r w:rsidR="005A361A" w:rsidRPr="00F45C65">
        <w:rPr>
          <w:rFonts w:ascii="ＭＳ ゴシック" w:eastAsia="ＭＳ ゴシック" w:hAnsi="ＭＳ ゴシック" w:hint="eastAsia"/>
          <w:b/>
          <w:sz w:val="18"/>
          <w:szCs w:val="16"/>
        </w:rPr>
        <w:t>を育むために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405"/>
        <w:gridCol w:w="2508"/>
        <w:gridCol w:w="4154"/>
        <w:gridCol w:w="851"/>
      </w:tblGrid>
      <w:tr w:rsidR="00972AC1" w:rsidRPr="00F45C65" w14:paraId="5D7A5EEE" w14:textId="77777777" w:rsidTr="00092C31">
        <w:tc>
          <w:tcPr>
            <w:tcW w:w="2405" w:type="dxa"/>
          </w:tcPr>
          <w:p w14:paraId="0D7D5357" w14:textId="77777777" w:rsidR="00972AC1" w:rsidRPr="00F45C65" w:rsidRDefault="00972AC1" w:rsidP="00972AC1">
            <w:pPr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F45C65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目標</w:t>
            </w:r>
          </w:p>
        </w:tc>
        <w:tc>
          <w:tcPr>
            <w:tcW w:w="2508" w:type="dxa"/>
          </w:tcPr>
          <w:p w14:paraId="1BF2FB59" w14:textId="77777777" w:rsidR="00972AC1" w:rsidRPr="00F45C65" w:rsidRDefault="00972AC1" w:rsidP="00972AC1">
            <w:pPr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F45C65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具体的取組</w:t>
            </w:r>
          </w:p>
        </w:tc>
        <w:tc>
          <w:tcPr>
            <w:tcW w:w="4154" w:type="dxa"/>
          </w:tcPr>
          <w:p w14:paraId="53A15325" w14:textId="77777777" w:rsidR="00972AC1" w:rsidRPr="00F45C65" w:rsidRDefault="00972AC1" w:rsidP="00972AC1">
            <w:pPr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F45C65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自己評価・課題と対応策</w:t>
            </w:r>
          </w:p>
        </w:tc>
        <w:tc>
          <w:tcPr>
            <w:tcW w:w="851" w:type="dxa"/>
          </w:tcPr>
          <w:p w14:paraId="6EFF9169" w14:textId="77777777" w:rsidR="00972AC1" w:rsidRPr="00F45C65" w:rsidRDefault="00972AC1" w:rsidP="00972AC1">
            <w:pPr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F45C65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達成率</w:t>
            </w:r>
          </w:p>
        </w:tc>
      </w:tr>
      <w:tr w:rsidR="00972AC1" w:rsidRPr="00F45C65" w14:paraId="7AECDCB0" w14:textId="77777777" w:rsidTr="00092C31">
        <w:tc>
          <w:tcPr>
            <w:tcW w:w="2405" w:type="dxa"/>
          </w:tcPr>
          <w:p w14:paraId="3A98BEFB" w14:textId="77777777" w:rsidR="00972AC1" w:rsidRPr="00F45C65" w:rsidRDefault="005A361A" w:rsidP="00972AC1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○授業改善の取組を推進する。</w:t>
            </w:r>
          </w:p>
        </w:tc>
        <w:tc>
          <w:tcPr>
            <w:tcW w:w="2508" w:type="dxa"/>
          </w:tcPr>
          <w:p w14:paraId="10E379F4" w14:textId="77777777" w:rsidR="00972AC1" w:rsidRPr="00F45C65" w:rsidRDefault="00DA547C" w:rsidP="00972AC1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□授業</w:t>
            </w:r>
            <w:r w:rsidR="00850A2C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を</w:t>
            </w: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中心とした教育活動全般</w:t>
            </w:r>
            <w:r w:rsidR="0074079F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の</w:t>
            </w:r>
            <w:r w:rsidR="00850A2C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発信</w:t>
            </w:r>
          </w:p>
          <w:p w14:paraId="01CA4628" w14:textId="54AE82D5" w:rsidR="00850A2C" w:rsidRDefault="00850A2C" w:rsidP="006028DC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□自己申告授業</w:t>
            </w:r>
            <w:r w:rsidR="00DA547C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観察、日常的な授業観察</w:t>
            </w: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による授業改善</w:t>
            </w:r>
          </w:p>
          <w:p w14:paraId="7407514F" w14:textId="63DC094C" w:rsidR="00471199" w:rsidRPr="00471199" w:rsidRDefault="00471199" w:rsidP="006028DC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□全教員による校内研究の充実</w:t>
            </w:r>
          </w:p>
          <w:p w14:paraId="47F22F11" w14:textId="77777777" w:rsidR="00A44CC0" w:rsidRPr="00F45C65" w:rsidRDefault="00A44CC0" w:rsidP="006028DC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□小学校教育研究会への積極的参加</w:t>
            </w:r>
          </w:p>
        </w:tc>
        <w:tc>
          <w:tcPr>
            <w:tcW w:w="4154" w:type="dxa"/>
          </w:tcPr>
          <w:p w14:paraId="2C49D8F7" w14:textId="77777777" w:rsidR="00850CCE" w:rsidRDefault="000F7E1A" w:rsidP="00F66DD5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 w:rsidR="00850A2C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教員の授業力は</w:t>
            </w:r>
            <w:r w:rsidR="00741D91">
              <w:rPr>
                <w:rFonts w:ascii="ＭＳ 明朝" w:eastAsia="ＭＳ 明朝" w:hAnsi="ＭＳ 明朝" w:hint="eastAsia"/>
                <w:sz w:val="16"/>
                <w:szCs w:val="16"/>
              </w:rPr>
              <w:t>「授業を</w:t>
            </w:r>
            <w:r w:rsidR="00850A2C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見られること</w:t>
            </w:r>
            <w:r w:rsidR="00741D91">
              <w:rPr>
                <w:rFonts w:ascii="ＭＳ 明朝" w:eastAsia="ＭＳ 明朝" w:hAnsi="ＭＳ 明朝" w:hint="eastAsia"/>
                <w:sz w:val="16"/>
                <w:szCs w:val="16"/>
              </w:rPr>
              <w:t>」</w:t>
            </w:r>
            <w:r w:rsidR="00850A2C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で</w:t>
            </w:r>
            <w:r w:rsidR="00741D91">
              <w:rPr>
                <w:rFonts w:ascii="ＭＳ 明朝" w:eastAsia="ＭＳ 明朝" w:hAnsi="ＭＳ 明朝" w:hint="eastAsia"/>
                <w:sz w:val="16"/>
                <w:szCs w:val="16"/>
              </w:rPr>
              <w:t>最も</w:t>
            </w:r>
            <w:r w:rsidR="00EA1E9C">
              <w:rPr>
                <w:rFonts w:ascii="ＭＳ 明朝" w:eastAsia="ＭＳ 明朝" w:hAnsi="ＭＳ 明朝" w:hint="eastAsia"/>
                <w:sz w:val="16"/>
                <w:szCs w:val="16"/>
              </w:rPr>
              <w:t>伸長する。</w:t>
            </w:r>
            <w:r w:rsidR="00850A2C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絶えず</w:t>
            </w:r>
            <w:r w:rsidR="0002409D">
              <w:rPr>
                <w:rFonts w:ascii="ＭＳ 明朝" w:eastAsia="ＭＳ 明朝" w:hAnsi="ＭＳ 明朝" w:hint="eastAsia"/>
                <w:sz w:val="16"/>
                <w:szCs w:val="16"/>
              </w:rPr>
              <w:t>校長による</w:t>
            </w:r>
            <w:r w:rsidR="00850A2C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授業観察を行い、指導助言を繰り返した。またその様子を</w:t>
            </w:r>
            <w:r w:rsidR="0074079F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毎日</w:t>
            </w:r>
            <w:r w:rsidR="00741D91">
              <w:rPr>
                <w:rFonts w:ascii="ＭＳ 明朝" w:eastAsia="ＭＳ 明朝" w:hAnsi="ＭＳ 明朝" w:hint="eastAsia"/>
                <w:sz w:val="16"/>
                <w:szCs w:val="16"/>
              </w:rPr>
              <w:t>ホームページで</w:t>
            </w:r>
            <w:r w:rsidR="00973475">
              <w:rPr>
                <w:rFonts w:ascii="ＭＳ 明朝" w:eastAsia="ＭＳ 明朝" w:hAnsi="ＭＳ 明朝" w:hint="eastAsia"/>
                <w:sz w:val="16"/>
                <w:szCs w:val="16"/>
              </w:rPr>
              <w:t>発信する</w:t>
            </w:r>
            <w:r w:rsidR="0002409D">
              <w:rPr>
                <w:rFonts w:ascii="ＭＳ 明朝" w:eastAsia="ＭＳ 明朝" w:hAnsi="ＭＳ 明朝" w:hint="eastAsia"/>
                <w:sz w:val="16"/>
                <w:szCs w:val="16"/>
              </w:rPr>
              <w:t>こと</w:t>
            </w:r>
            <w:r w:rsidR="00EA1E9C">
              <w:rPr>
                <w:rFonts w:ascii="ＭＳ 明朝" w:eastAsia="ＭＳ 明朝" w:hAnsi="ＭＳ 明朝" w:hint="eastAsia"/>
                <w:sz w:val="16"/>
                <w:szCs w:val="16"/>
              </w:rPr>
              <w:t>（年間</w:t>
            </w:r>
            <w:r w:rsidR="00F66DD5">
              <w:rPr>
                <w:rFonts w:ascii="ＭＳ 明朝" w:eastAsia="ＭＳ 明朝" w:hAnsi="ＭＳ 明朝" w:hint="eastAsia"/>
                <w:sz w:val="16"/>
                <w:szCs w:val="16"/>
              </w:rPr>
              <w:t>4</w:t>
            </w:r>
            <w:r w:rsidR="00D06E1B">
              <w:rPr>
                <w:rFonts w:ascii="ＭＳ 明朝" w:eastAsia="ＭＳ 明朝" w:hAnsi="ＭＳ 明朝" w:hint="eastAsia"/>
                <w:sz w:val="16"/>
                <w:szCs w:val="16"/>
              </w:rPr>
              <w:t>0</w:t>
            </w:r>
            <w:r w:rsidR="00F66DD5">
              <w:rPr>
                <w:rFonts w:ascii="ＭＳ 明朝" w:eastAsia="ＭＳ 明朝" w:hAnsi="ＭＳ 明朝"/>
                <w:sz w:val="16"/>
                <w:szCs w:val="16"/>
              </w:rPr>
              <w:t>00</w:t>
            </w:r>
            <w:r w:rsidR="00EA1E9C">
              <w:rPr>
                <w:rFonts w:ascii="ＭＳ 明朝" w:eastAsia="ＭＳ 明朝" w:hAnsi="ＭＳ 明朝" w:hint="eastAsia"/>
                <w:sz w:val="16"/>
                <w:szCs w:val="16"/>
              </w:rPr>
              <w:t>件以上</w:t>
            </w:r>
            <w:r w:rsidR="006028DC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  <w:r w:rsidR="00973475">
              <w:rPr>
                <w:rFonts w:ascii="ＭＳ 明朝" w:eastAsia="ＭＳ 明朝" w:hAnsi="ＭＳ 明朝" w:hint="eastAsia"/>
                <w:sz w:val="16"/>
                <w:szCs w:val="16"/>
              </w:rPr>
              <w:t>により</w:t>
            </w:r>
            <w:r w:rsidR="00A16B74">
              <w:rPr>
                <w:rFonts w:ascii="ＭＳ 明朝" w:eastAsia="ＭＳ 明朝" w:hAnsi="ＭＳ 明朝" w:hint="eastAsia"/>
                <w:sz w:val="16"/>
                <w:szCs w:val="16"/>
              </w:rPr>
              <w:t>「授業第一」の意識を高め、</w:t>
            </w:r>
            <w:r w:rsidR="00973475">
              <w:rPr>
                <w:rFonts w:ascii="ＭＳ 明朝" w:eastAsia="ＭＳ 明朝" w:hAnsi="ＭＳ 明朝" w:hint="eastAsia"/>
                <w:sz w:val="16"/>
                <w:szCs w:val="16"/>
              </w:rPr>
              <w:t>教員個々の</w:t>
            </w:r>
            <w:r w:rsidR="00850A2C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授業力向上を図った。</w:t>
            </w:r>
          </w:p>
          <w:p w14:paraId="31048468" w14:textId="503C2AB6" w:rsidR="00E80082" w:rsidRPr="00F45C65" w:rsidRDefault="00850CCE" w:rsidP="00F66DD5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 w:rsidR="00471199">
              <w:rPr>
                <w:rFonts w:ascii="ＭＳ 明朝" w:eastAsia="ＭＳ 明朝" w:hAnsi="ＭＳ 明朝" w:hint="eastAsia"/>
                <w:sz w:val="16"/>
                <w:szCs w:val="16"/>
              </w:rPr>
              <w:t>年間を通した講師を招き「言葉で伝える力」を育成する校内研究も授業研究を中心に充実させることができた。</w:t>
            </w:r>
            <w:r w:rsidR="0002409D">
              <w:rPr>
                <w:rFonts w:ascii="ＭＳ 明朝" w:eastAsia="ＭＳ 明朝" w:hAnsi="ＭＳ 明朝" w:hint="eastAsia"/>
                <w:sz w:val="16"/>
                <w:szCs w:val="16"/>
              </w:rPr>
              <w:t>今後もお互いに授業を見せ合い、高め合う雰囲気を醸成していく。</w:t>
            </w:r>
          </w:p>
        </w:tc>
        <w:tc>
          <w:tcPr>
            <w:tcW w:w="851" w:type="dxa"/>
          </w:tcPr>
          <w:p w14:paraId="15586379" w14:textId="3B1E5A38" w:rsidR="00972AC1" w:rsidRPr="00F45C65" w:rsidRDefault="00E229F7" w:rsidP="00F559F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８</w:t>
            </w:r>
            <w:r w:rsidR="00D06E1B">
              <w:rPr>
                <w:rFonts w:ascii="ＭＳ 明朝" w:eastAsia="ＭＳ 明朝" w:hAnsi="ＭＳ 明朝" w:hint="eastAsia"/>
                <w:sz w:val="16"/>
                <w:szCs w:val="16"/>
              </w:rPr>
              <w:t>０</w:t>
            </w:r>
            <w:r w:rsidR="00E80082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％</w:t>
            </w:r>
          </w:p>
        </w:tc>
      </w:tr>
      <w:tr w:rsidR="00972AC1" w:rsidRPr="00F45C65" w14:paraId="7046C1F8" w14:textId="77777777" w:rsidTr="00092C31">
        <w:tc>
          <w:tcPr>
            <w:tcW w:w="2405" w:type="dxa"/>
          </w:tcPr>
          <w:p w14:paraId="6BDB53EE" w14:textId="77777777" w:rsidR="00972AC1" w:rsidRPr="00F45C65" w:rsidRDefault="005A361A" w:rsidP="005A361A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○健康な心と体の育成を図る。</w:t>
            </w:r>
          </w:p>
        </w:tc>
        <w:tc>
          <w:tcPr>
            <w:tcW w:w="2508" w:type="dxa"/>
          </w:tcPr>
          <w:p w14:paraId="582FC560" w14:textId="53C4A7E4" w:rsidR="00972AC1" w:rsidRPr="00F45C65" w:rsidRDefault="0074079F" w:rsidP="00972AC1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471199">
              <w:rPr>
                <w:rFonts w:ascii="ＭＳ 明朝" w:eastAsia="ＭＳ 明朝" w:hAnsi="ＭＳ 明朝" w:hint="eastAsia"/>
                <w:sz w:val="16"/>
                <w:szCs w:val="16"/>
              </w:rPr>
              <w:t>「小宮小のきまり」</w:t>
            </w: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をもとにした</w:t>
            </w:r>
            <w:r w:rsidR="00E80082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基本的な生活習慣の定着</w:t>
            </w:r>
          </w:p>
          <w:p w14:paraId="3BB3CDB7" w14:textId="77777777" w:rsidR="00E80082" w:rsidRPr="00F45C65" w:rsidRDefault="00E80082" w:rsidP="00EA1E9C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B66E11">
              <w:rPr>
                <w:rFonts w:ascii="ＭＳ 明朝" w:eastAsia="ＭＳ 明朝" w:hAnsi="ＭＳ 明朝" w:hint="eastAsia"/>
                <w:sz w:val="16"/>
                <w:szCs w:val="16"/>
              </w:rPr>
              <w:t>課題意識をもった心と体の健康づくり</w:t>
            </w:r>
          </w:p>
        </w:tc>
        <w:tc>
          <w:tcPr>
            <w:tcW w:w="4154" w:type="dxa"/>
          </w:tcPr>
          <w:p w14:paraId="7BE7B726" w14:textId="7F939854" w:rsidR="00B66E11" w:rsidRDefault="000F7E1A" w:rsidP="00972AC1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 w:rsidR="00773203">
              <w:rPr>
                <w:rFonts w:ascii="ＭＳ 明朝" w:eastAsia="ＭＳ 明朝" w:hAnsi="ＭＳ 明朝" w:hint="eastAsia"/>
                <w:sz w:val="16"/>
                <w:szCs w:val="16"/>
              </w:rPr>
              <w:t>必ず守らせる</w:t>
            </w:r>
            <w:r w:rsidR="00B66E11">
              <w:rPr>
                <w:rFonts w:ascii="ＭＳ 明朝" w:eastAsia="ＭＳ 明朝" w:hAnsi="ＭＳ 明朝" w:hint="eastAsia"/>
                <w:sz w:val="16"/>
                <w:szCs w:val="16"/>
              </w:rPr>
              <w:t>必要最低限の</w:t>
            </w:r>
            <w:r w:rsidR="00773203">
              <w:rPr>
                <w:rFonts w:ascii="ＭＳ 明朝" w:eastAsia="ＭＳ 明朝" w:hAnsi="ＭＳ 明朝" w:hint="eastAsia"/>
                <w:sz w:val="16"/>
                <w:szCs w:val="16"/>
              </w:rPr>
              <w:t>ルールに</w:t>
            </w:r>
            <w:r w:rsidR="00B66E11">
              <w:rPr>
                <w:rFonts w:ascii="ＭＳ 明朝" w:eastAsia="ＭＳ 明朝" w:hAnsi="ＭＳ 明朝" w:hint="eastAsia"/>
                <w:sz w:val="16"/>
                <w:szCs w:val="16"/>
              </w:rPr>
              <w:t>見直すとともに、それを全学級で</w:t>
            </w:r>
            <w:r w:rsidR="00773203">
              <w:rPr>
                <w:rFonts w:ascii="ＭＳ 明朝" w:eastAsia="ＭＳ 明朝" w:hAnsi="ＭＳ 明朝" w:hint="eastAsia"/>
                <w:sz w:val="16"/>
                <w:szCs w:val="16"/>
              </w:rPr>
              <w:t>徹底することで</w:t>
            </w:r>
            <w:r w:rsidR="00B66E11">
              <w:rPr>
                <w:rFonts w:ascii="ＭＳ 明朝" w:eastAsia="ＭＳ 明朝" w:hAnsi="ＭＳ 明朝" w:hint="eastAsia"/>
                <w:sz w:val="16"/>
                <w:szCs w:val="16"/>
              </w:rPr>
              <w:t>基本的な生活習慣の向上</w:t>
            </w:r>
            <w:r w:rsidR="00BE39E0">
              <w:rPr>
                <w:rFonts w:ascii="ＭＳ 明朝" w:eastAsia="ＭＳ 明朝" w:hAnsi="ＭＳ 明朝" w:hint="eastAsia"/>
                <w:sz w:val="16"/>
                <w:szCs w:val="16"/>
              </w:rPr>
              <w:t>を図</w:t>
            </w:r>
            <w:r w:rsidR="00995759">
              <w:rPr>
                <w:rFonts w:ascii="ＭＳ 明朝" w:eastAsia="ＭＳ 明朝" w:hAnsi="ＭＳ 明朝" w:hint="eastAsia"/>
                <w:sz w:val="16"/>
                <w:szCs w:val="16"/>
              </w:rPr>
              <w:t>った。</w:t>
            </w:r>
            <w:r w:rsidR="00773203">
              <w:rPr>
                <w:rFonts w:ascii="ＭＳ 明朝" w:eastAsia="ＭＳ 明朝" w:hAnsi="ＭＳ 明朝" w:hint="eastAsia"/>
                <w:sz w:val="16"/>
                <w:szCs w:val="16"/>
              </w:rPr>
              <w:t>今後も児童の安定した生活習慣の定着と維持に取り組んでいく。</w:t>
            </w:r>
          </w:p>
          <w:p w14:paraId="036A2C90" w14:textId="3A69BE0E" w:rsidR="00E80082" w:rsidRPr="00F45C65" w:rsidRDefault="00B66E11" w:rsidP="00E229F7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 w:rsidR="00773203">
              <w:rPr>
                <w:rFonts w:ascii="ＭＳ 明朝" w:eastAsia="ＭＳ 明朝" w:hAnsi="ＭＳ 明朝" w:hint="eastAsia"/>
                <w:sz w:val="16"/>
                <w:szCs w:val="16"/>
              </w:rPr>
              <w:t>年間を通した健康づくり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への取組は</w:t>
            </w:r>
            <w:r w:rsidR="00773203">
              <w:rPr>
                <w:rFonts w:ascii="ＭＳ 明朝" w:eastAsia="ＭＳ 明朝" w:hAnsi="ＭＳ 明朝" w:hint="eastAsia"/>
                <w:sz w:val="16"/>
                <w:szCs w:val="16"/>
              </w:rPr>
              <w:t>、まだ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不十分であった。</w:t>
            </w:r>
            <w:r w:rsidR="00E229F7">
              <w:rPr>
                <w:rFonts w:ascii="ＭＳ 明朝" w:eastAsia="ＭＳ 明朝" w:hAnsi="ＭＳ 明朝" w:hint="eastAsia"/>
                <w:sz w:val="16"/>
                <w:szCs w:val="16"/>
              </w:rPr>
              <w:t>児童の体力低下を感じる場面もある。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健康保持の増進と体力向上に対する</w:t>
            </w:r>
            <w:r w:rsidR="00773203">
              <w:rPr>
                <w:rFonts w:ascii="ＭＳ 明朝" w:eastAsia="ＭＳ 明朝" w:hAnsi="ＭＳ 明朝" w:hint="eastAsia"/>
                <w:sz w:val="16"/>
                <w:szCs w:val="16"/>
              </w:rPr>
              <w:t>児童の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意識を</w:t>
            </w:r>
            <w:r w:rsidR="00773203">
              <w:rPr>
                <w:rFonts w:ascii="ＭＳ 明朝" w:eastAsia="ＭＳ 明朝" w:hAnsi="ＭＳ 明朝" w:hint="eastAsia"/>
                <w:sz w:val="16"/>
                <w:szCs w:val="16"/>
              </w:rPr>
              <w:t>より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育てていく</w:t>
            </w:r>
            <w:r w:rsidR="00773203">
              <w:rPr>
                <w:rFonts w:ascii="ＭＳ 明朝" w:eastAsia="ＭＳ 明朝" w:hAnsi="ＭＳ 明朝" w:hint="eastAsia"/>
                <w:sz w:val="16"/>
                <w:szCs w:val="16"/>
              </w:rPr>
              <w:t>ことが</w:t>
            </w: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次年度への課題である。</w:t>
            </w:r>
          </w:p>
        </w:tc>
        <w:tc>
          <w:tcPr>
            <w:tcW w:w="851" w:type="dxa"/>
          </w:tcPr>
          <w:p w14:paraId="1B3C3840" w14:textId="42E32D69" w:rsidR="00972AC1" w:rsidRPr="00F45C65" w:rsidRDefault="00750C63" w:rsidP="00F559F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７</w:t>
            </w:r>
            <w:r w:rsidR="00471199">
              <w:rPr>
                <w:rFonts w:ascii="ＭＳ 明朝" w:eastAsia="ＭＳ 明朝" w:hAnsi="ＭＳ 明朝" w:hint="eastAsia"/>
                <w:sz w:val="16"/>
                <w:szCs w:val="16"/>
              </w:rPr>
              <w:t>０</w:t>
            </w:r>
            <w:r w:rsidR="00AF2DF3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％</w:t>
            </w:r>
          </w:p>
        </w:tc>
      </w:tr>
    </w:tbl>
    <w:p w14:paraId="658C3550" w14:textId="77777777" w:rsidR="006626FC" w:rsidRPr="00F45C65" w:rsidRDefault="006626FC" w:rsidP="006626FC">
      <w:pPr>
        <w:jc w:val="left"/>
        <w:rPr>
          <w:rFonts w:ascii="ＭＳ ゴシック" w:eastAsia="ＭＳ ゴシック" w:hAnsi="ＭＳ ゴシック"/>
          <w:b/>
          <w:sz w:val="18"/>
          <w:szCs w:val="16"/>
        </w:rPr>
      </w:pPr>
      <w:r w:rsidRPr="00F45C65">
        <w:rPr>
          <w:rFonts w:ascii="ＭＳ ゴシック" w:eastAsia="ＭＳ ゴシック" w:hAnsi="ＭＳ ゴシック" w:hint="eastAsia"/>
          <w:b/>
          <w:sz w:val="18"/>
          <w:szCs w:val="16"/>
        </w:rPr>
        <w:t>Ⅱ『豊かな人間性』</w:t>
      </w:r>
      <w:r w:rsidR="005A361A" w:rsidRPr="00F45C65">
        <w:rPr>
          <w:rFonts w:ascii="ＭＳ ゴシック" w:eastAsia="ＭＳ ゴシック" w:hAnsi="ＭＳ ゴシック" w:hint="eastAsia"/>
          <w:b/>
          <w:sz w:val="18"/>
          <w:szCs w:val="16"/>
        </w:rPr>
        <w:t>を育むために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405"/>
        <w:gridCol w:w="2552"/>
        <w:gridCol w:w="4110"/>
        <w:gridCol w:w="851"/>
      </w:tblGrid>
      <w:tr w:rsidR="00FE44E6" w:rsidRPr="00F45C65" w14:paraId="4D02C40F" w14:textId="77777777" w:rsidTr="00092C31">
        <w:tc>
          <w:tcPr>
            <w:tcW w:w="2405" w:type="dxa"/>
          </w:tcPr>
          <w:p w14:paraId="4EE61F65" w14:textId="77777777" w:rsidR="00FE44E6" w:rsidRPr="00F45C65" w:rsidRDefault="00FE44E6" w:rsidP="00644883">
            <w:pPr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F45C65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目標</w:t>
            </w:r>
          </w:p>
        </w:tc>
        <w:tc>
          <w:tcPr>
            <w:tcW w:w="2552" w:type="dxa"/>
          </w:tcPr>
          <w:p w14:paraId="6D4F3DA8" w14:textId="77777777" w:rsidR="00FE44E6" w:rsidRPr="00F45C65" w:rsidRDefault="00FE44E6" w:rsidP="00644883">
            <w:pPr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F45C65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具体的取組</w:t>
            </w:r>
          </w:p>
        </w:tc>
        <w:tc>
          <w:tcPr>
            <w:tcW w:w="4110" w:type="dxa"/>
          </w:tcPr>
          <w:p w14:paraId="13FD3950" w14:textId="77777777" w:rsidR="00FE44E6" w:rsidRPr="00F45C65" w:rsidRDefault="00FE44E6" w:rsidP="00644883">
            <w:pPr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F45C65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自己評価・課題と対応策</w:t>
            </w:r>
          </w:p>
        </w:tc>
        <w:tc>
          <w:tcPr>
            <w:tcW w:w="851" w:type="dxa"/>
          </w:tcPr>
          <w:p w14:paraId="748C7F76" w14:textId="77777777" w:rsidR="00FE44E6" w:rsidRPr="00F45C65" w:rsidRDefault="00FE44E6" w:rsidP="00644883">
            <w:pPr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F45C65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達成率</w:t>
            </w:r>
          </w:p>
        </w:tc>
      </w:tr>
      <w:tr w:rsidR="00FE44E6" w:rsidRPr="00F45C65" w14:paraId="40BE0B38" w14:textId="77777777" w:rsidTr="00092C31">
        <w:tc>
          <w:tcPr>
            <w:tcW w:w="2405" w:type="dxa"/>
          </w:tcPr>
          <w:p w14:paraId="7E284664" w14:textId="77777777" w:rsidR="00FE44E6" w:rsidRPr="00F45C65" w:rsidRDefault="00FE44E6" w:rsidP="00644883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○自他の生命の尊重、人権尊重の意識を向上させる。</w:t>
            </w:r>
          </w:p>
        </w:tc>
        <w:tc>
          <w:tcPr>
            <w:tcW w:w="2552" w:type="dxa"/>
          </w:tcPr>
          <w:p w14:paraId="6A216D73" w14:textId="77777777" w:rsidR="009E37C1" w:rsidRPr="00F45C65" w:rsidRDefault="00AF2DF3" w:rsidP="00440D3F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440D3F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いじめ調査と</w:t>
            </w:r>
            <w:r w:rsidR="00DA547C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聞き取りの</w:t>
            </w:r>
            <w:r w:rsidR="00440D3F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実施</w:t>
            </w:r>
            <w:r w:rsidR="00680620">
              <w:rPr>
                <w:rFonts w:ascii="ＭＳ 明朝" w:eastAsia="ＭＳ 明朝" w:hAnsi="ＭＳ 明朝" w:hint="eastAsia"/>
                <w:sz w:val="16"/>
                <w:szCs w:val="16"/>
              </w:rPr>
              <w:t>、いじめ防止対策委員会</w:t>
            </w:r>
            <w:r w:rsidR="00DA547C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の対応力</w:t>
            </w:r>
            <w:r w:rsidR="009E37C1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強化</w:t>
            </w:r>
          </w:p>
          <w:p w14:paraId="1F70D030" w14:textId="77777777" w:rsidR="00440D3F" w:rsidRPr="00F45C65" w:rsidRDefault="00DA547C" w:rsidP="00440D3F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□不登校児童に対する組織的な対応</w:t>
            </w:r>
          </w:p>
          <w:p w14:paraId="0F539BF3" w14:textId="0BA8E381" w:rsidR="00440D3F" w:rsidRPr="00F45C65" w:rsidRDefault="00A44CC0" w:rsidP="00440D3F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□クラブ活動・委員会活動</w:t>
            </w:r>
            <w:r w:rsidR="00995759">
              <w:rPr>
                <w:rFonts w:ascii="ＭＳ 明朝" w:eastAsia="ＭＳ 明朝" w:hAnsi="ＭＳ 明朝" w:hint="eastAsia"/>
                <w:sz w:val="16"/>
                <w:szCs w:val="16"/>
              </w:rPr>
              <w:t>や「伝える朝会」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など</w:t>
            </w:r>
            <w:r w:rsidR="00294241">
              <w:rPr>
                <w:rFonts w:ascii="ＭＳ 明朝" w:eastAsia="ＭＳ 明朝" w:hAnsi="ＭＳ 明朝" w:hint="eastAsia"/>
                <w:sz w:val="16"/>
                <w:szCs w:val="16"/>
              </w:rPr>
              <w:t>「子どもだけでできる」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児童の主体的活動の推進</w:t>
            </w:r>
          </w:p>
        </w:tc>
        <w:tc>
          <w:tcPr>
            <w:tcW w:w="4110" w:type="dxa"/>
          </w:tcPr>
          <w:p w14:paraId="15926F87" w14:textId="6B6BD5F3" w:rsidR="00DA12C5" w:rsidRPr="00F45C65" w:rsidRDefault="000F7E1A" w:rsidP="00644883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 w:rsidR="00DA12C5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「いじめを見逃さない」という立場に立ち、丁寧な</w:t>
            </w:r>
            <w:r w:rsidR="00A16B74">
              <w:rPr>
                <w:rFonts w:ascii="ＭＳ 明朝" w:eastAsia="ＭＳ 明朝" w:hAnsi="ＭＳ 明朝" w:hint="eastAsia"/>
                <w:sz w:val="16"/>
                <w:szCs w:val="16"/>
              </w:rPr>
              <w:t>いじめ</w:t>
            </w:r>
            <w:r w:rsidR="00863447">
              <w:rPr>
                <w:rFonts w:ascii="ＭＳ 明朝" w:eastAsia="ＭＳ 明朝" w:hAnsi="ＭＳ 明朝" w:hint="eastAsia"/>
                <w:sz w:val="16"/>
                <w:szCs w:val="16"/>
              </w:rPr>
              <w:t>調査を行った。重大ないじめの未然防止を図っている</w:t>
            </w:r>
            <w:r w:rsidR="00DA12C5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  <w:r w:rsidR="00773203">
              <w:rPr>
                <w:rFonts w:ascii="ＭＳ 明朝" w:eastAsia="ＭＳ 明朝" w:hAnsi="ＭＳ 明朝" w:hint="eastAsia"/>
                <w:sz w:val="16"/>
                <w:szCs w:val="16"/>
              </w:rPr>
              <w:t>毎週</w:t>
            </w:r>
            <w:r w:rsidR="00680620">
              <w:rPr>
                <w:rFonts w:ascii="ＭＳ 明朝" w:eastAsia="ＭＳ 明朝" w:hAnsi="ＭＳ 明朝" w:hint="eastAsia"/>
                <w:sz w:val="16"/>
                <w:szCs w:val="16"/>
              </w:rPr>
              <w:t>全教員参加の</w:t>
            </w:r>
            <w:r w:rsidR="00294241">
              <w:rPr>
                <w:rFonts w:ascii="ＭＳ 明朝" w:eastAsia="ＭＳ 明朝" w:hAnsi="ＭＳ 明朝" w:hint="eastAsia"/>
                <w:sz w:val="16"/>
                <w:szCs w:val="16"/>
              </w:rPr>
              <w:t>いじめ対策夕会、担当教員による</w:t>
            </w:r>
            <w:r w:rsidR="00680620">
              <w:rPr>
                <w:rFonts w:ascii="ＭＳ 明朝" w:eastAsia="ＭＳ 明朝" w:hAnsi="ＭＳ 明朝" w:hint="eastAsia"/>
                <w:sz w:val="16"/>
                <w:szCs w:val="16"/>
              </w:rPr>
              <w:t>対策委員会</w:t>
            </w:r>
            <w:r w:rsidR="00773203">
              <w:rPr>
                <w:rFonts w:ascii="ＭＳ 明朝" w:eastAsia="ＭＳ 明朝" w:hAnsi="ＭＳ 明朝" w:hint="eastAsia"/>
                <w:sz w:val="16"/>
                <w:szCs w:val="16"/>
              </w:rPr>
              <w:t>の</w:t>
            </w:r>
            <w:r w:rsidR="00680620">
              <w:rPr>
                <w:rFonts w:ascii="ＭＳ 明朝" w:eastAsia="ＭＳ 明朝" w:hAnsi="ＭＳ 明朝" w:hint="eastAsia"/>
                <w:sz w:val="16"/>
                <w:szCs w:val="16"/>
              </w:rPr>
              <w:t>実施</w:t>
            </w:r>
            <w:r w:rsidR="00773203">
              <w:rPr>
                <w:rFonts w:ascii="ＭＳ 明朝" w:eastAsia="ＭＳ 明朝" w:hAnsi="ＭＳ 明朝" w:hint="eastAsia"/>
                <w:sz w:val="16"/>
                <w:szCs w:val="16"/>
              </w:rPr>
              <w:t>は、情報共有と課題解決に有効であった。</w:t>
            </w:r>
          </w:p>
          <w:p w14:paraId="2DCD5500" w14:textId="159B169E" w:rsidR="009E37C1" w:rsidRPr="00F45C65" w:rsidRDefault="000F7E1A" w:rsidP="00644883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 w:rsidR="009E37C1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不登校傾向の児童に対し、家庭と綿密な連携を図り、改善へ向けて</w:t>
            </w:r>
            <w:r w:rsidR="00A62B66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複数</w:t>
            </w:r>
            <w:r w:rsidR="00973475">
              <w:rPr>
                <w:rFonts w:ascii="ＭＳ 明朝" w:eastAsia="ＭＳ 明朝" w:hAnsi="ＭＳ 明朝" w:hint="eastAsia"/>
                <w:sz w:val="16"/>
                <w:szCs w:val="16"/>
              </w:rPr>
              <w:t>の</w:t>
            </w:r>
            <w:r w:rsidR="00A16B74">
              <w:rPr>
                <w:rFonts w:ascii="ＭＳ 明朝" w:eastAsia="ＭＳ 明朝" w:hAnsi="ＭＳ 明朝" w:hint="eastAsia"/>
                <w:sz w:val="16"/>
                <w:szCs w:val="16"/>
              </w:rPr>
              <w:t>教</w:t>
            </w:r>
            <w:r w:rsidR="00A62B66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職員で</w:t>
            </w:r>
            <w:r w:rsidR="009E37C1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対応した。</w:t>
            </w:r>
            <w:r w:rsidR="00995759">
              <w:rPr>
                <w:rFonts w:ascii="ＭＳ 明朝" w:eastAsia="ＭＳ 明朝" w:hAnsi="ＭＳ 明朝" w:hint="eastAsia"/>
                <w:sz w:val="16"/>
                <w:szCs w:val="16"/>
              </w:rPr>
              <w:t>さらに充実できるよう</w:t>
            </w:r>
            <w:r w:rsidR="00280EBF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今後も継続</w:t>
            </w:r>
            <w:r w:rsidR="00973475">
              <w:rPr>
                <w:rFonts w:ascii="ＭＳ 明朝" w:eastAsia="ＭＳ 明朝" w:hAnsi="ＭＳ 明朝" w:hint="eastAsia"/>
                <w:sz w:val="16"/>
                <w:szCs w:val="16"/>
              </w:rPr>
              <w:t>する</w:t>
            </w:r>
            <w:r w:rsidR="00280EBF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  <w:p w14:paraId="3942BB5D" w14:textId="75DE9EA3" w:rsidR="00A16B74" w:rsidRPr="00F45C65" w:rsidRDefault="000F7E1A" w:rsidP="00E229F7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 w:rsidR="00294241">
              <w:rPr>
                <w:rFonts w:ascii="ＭＳ 明朝" w:eastAsia="ＭＳ 明朝" w:hAnsi="ＭＳ 明朝" w:hint="eastAsia"/>
                <w:sz w:val="16"/>
                <w:szCs w:val="16"/>
              </w:rPr>
              <w:t>「子どもだけでできる」意識の向上を図り、</w:t>
            </w:r>
            <w:r w:rsidR="00E229F7">
              <w:rPr>
                <w:rFonts w:ascii="ＭＳ 明朝" w:eastAsia="ＭＳ 明朝" w:hAnsi="ＭＳ 明朝" w:hint="eastAsia"/>
                <w:sz w:val="16"/>
                <w:szCs w:val="16"/>
              </w:rPr>
              <w:t>児童主体によるクラブ活動</w:t>
            </w:r>
            <w:r w:rsidR="00995759">
              <w:rPr>
                <w:rFonts w:ascii="ＭＳ 明朝" w:eastAsia="ＭＳ 明朝" w:hAnsi="ＭＳ 明朝" w:hint="eastAsia"/>
                <w:sz w:val="16"/>
                <w:szCs w:val="16"/>
              </w:rPr>
              <w:t>・委員会活動</w:t>
            </w:r>
            <w:r w:rsidR="00E229F7">
              <w:rPr>
                <w:rFonts w:ascii="ＭＳ 明朝" w:eastAsia="ＭＳ 明朝" w:hAnsi="ＭＳ 明朝" w:hint="eastAsia"/>
                <w:sz w:val="16"/>
                <w:szCs w:val="16"/>
              </w:rPr>
              <w:t>の運営が軌道に乗っている。</w:t>
            </w:r>
          </w:p>
        </w:tc>
        <w:tc>
          <w:tcPr>
            <w:tcW w:w="851" w:type="dxa"/>
          </w:tcPr>
          <w:p w14:paraId="501ABADF" w14:textId="429AF8FC" w:rsidR="00FE44E6" w:rsidRPr="00F45C65" w:rsidRDefault="00E229F7" w:rsidP="00F559F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７</w:t>
            </w:r>
            <w:r w:rsidR="00F15121">
              <w:rPr>
                <w:rFonts w:ascii="ＭＳ 明朝" w:eastAsia="ＭＳ 明朝" w:hAnsi="ＭＳ 明朝" w:hint="eastAsia"/>
                <w:sz w:val="16"/>
                <w:szCs w:val="16"/>
              </w:rPr>
              <w:t>５</w:t>
            </w:r>
            <w:r w:rsidR="00AE7A02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％</w:t>
            </w:r>
          </w:p>
          <w:p w14:paraId="2C7FDFEB" w14:textId="77777777" w:rsidR="00AE7A02" w:rsidRPr="00F45C65" w:rsidRDefault="00AE7A02" w:rsidP="00644883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E44E6" w:rsidRPr="00F45C65" w14:paraId="66F0F639" w14:textId="77777777" w:rsidTr="00092C31">
        <w:tc>
          <w:tcPr>
            <w:tcW w:w="2405" w:type="dxa"/>
          </w:tcPr>
          <w:p w14:paraId="55C13CCF" w14:textId="77777777" w:rsidR="00FE44E6" w:rsidRPr="00F45C65" w:rsidRDefault="00FE44E6" w:rsidP="00B300EF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lastRenderedPageBreak/>
              <w:t>○</w:t>
            </w:r>
            <w:r w:rsidR="00B300EF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人とつながる力</w:t>
            </w:r>
            <w:r w:rsidR="00280EBF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の定着を図る。</w:t>
            </w:r>
          </w:p>
        </w:tc>
        <w:tc>
          <w:tcPr>
            <w:tcW w:w="2552" w:type="dxa"/>
          </w:tcPr>
          <w:p w14:paraId="7146A664" w14:textId="77777777" w:rsidR="00FE44E6" w:rsidRPr="00F45C65" w:rsidRDefault="00AE7A02" w:rsidP="008824D4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4D759C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返事・挨拶・丁寧な言葉遣いの定着のため</w:t>
            </w:r>
            <w:r w:rsidR="00DA547C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の日常的</w:t>
            </w:r>
            <w:r w:rsidR="00280EBF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・継続的</w:t>
            </w:r>
            <w:r w:rsidR="00DA547C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な指導</w:t>
            </w:r>
            <w:r w:rsidR="008824D4"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="008824D4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挨拶運動の</w:t>
            </w:r>
            <w:r w:rsidR="008824D4">
              <w:rPr>
                <w:rFonts w:ascii="ＭＳ 明朝" w:eastAsia="ＭＳ 明朝" w:hAnsi="ＭＳ 明朝" w:hint="eastAsia"/>
                <w:sz w:val="16"/>
                <w:szCs w:val="16"/>
              </w:rPr>
              <w:t>実施</w:t>
            </w:r>
          </w:p>
        </w:tc>
        <w:tc>
          <w:tcPr>
            <w:tcW w:w="4110" w:type="dxa"/>
          </w:tcPr>
          <w:p w14:paraId="3E6A3853" w14:textId="2CE68224" w:rsidR="00FE44E6" w:rsidRPr="00F45C65" w:rsidRDefault="000F7E1A" w:rsidP="008C7080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 w:rsidR="00294241">
              <w:rPr>
                <w:rFonts w:ascii="ＭＳ 明朝" w:eastAsia="ＭＳ 明朝" w:hAnsi="ＭＳ 明朝" w:hint="eastAsia"/>
                <w:sz w:val="16"/>
                <w:szCs w:val="16"/>
              </w:rPr>
              <w:t>年間を通して校門</w:t>
            </w:r>
            <w:r w:rsidR="00995759">
              <w:rPr>
                <w:rFonts w:ascii="ＭＳ 明朝" w:eastAsia="ＭＳ 明朝" w:hAnsi="ＭＳ 明朝" w:hint="eastAsia"/>
                <w:sz w:val="16"/>
                <w:szCs w:val="16"/>
              </w:rPr>
              <w:t>での</w:t>
            </w:r>
            <w:r w:rsidR="004D759C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朝の</w:t>
            </w:r>
            <w:r w:rsidR="008C7080">
              <w:rPr>
                <w:rFonts w:ascii="ＭＳ 明朝" w:eastAsia="ＭＳ 明朝" w:hAnsi="ＭＳ 明朝" w:hint="eastAsia"/>
                <w:sz w:val="16"/>
                <w:szCs w:val="16"/>
              </w:rPr>
              <w:t>挨拶</w:t>
            </w:r>
            <w:r w:rsidR="00294241">
              <w:rPr>
                <w:rFonts w:ascii="ＭＳ 明朝" w:eastAsia="ＭＳ 明朝" w:hAnsi="ＭＳ 明朝" w:hint="eastAsia"/>
                <w:sz w:val="16"/>
                <w:szCs w:val="16"/>
              </w:rPr>
              <w:t>推進に取り組んだ。</w:t>
            </w:r>
            <w:r w:rsidR="00995759">
              <w:rPr>
                <w:rFonts w:ascii="ＭＳ 明朝" w:eastAsia="ＭＳ 明朝" w:hAnsi="ＭＳ 明朝" w:hint="eastAsia"/>
                <w:sz w:val="16"/>
                <w:szCs w:val="16"/>
              </w:rPr>
              <w:t>元気に挨拶を交わせる児童が増えている。すべての教育活動を通した</w:t>
            </w:r>
            <w:r w:rsidR="003920BA">
              <w:rPr>
                <w:rFonts w:ascii="ＭＳ 明朝" w:eastAsia="ＭＳ 明朝" w:hAnsi="ＭＳ 明朝" w:hint="eastAsia"/>
                <w:sz w:val="16"/>
                <w:szCs w:val="16"/>
              </w:rPr>
              <w:t>マナー・</w:t>
            </w:r>
            <w:r w:rsidR="00DE7698">
              <w:rPr>
                <w:rFonts w:ascii="ＭＳ 明朝" w:eastAsia="ＭＳ 明朝" w:hAnsi="ＭＳ 明朝" w:hint="eastAsia"/>
                <w:sz w:val="16"/>
                <w:szCs w:val="16"/>
              </w:rPr>
              <w:t>エチケットの向上や、</w:t>
            </w:r>
            <w:r w:rsidR="008C7080">
              <w:rPr>
                <w:rFonts w:ascii="ＭＳ 明朝" w:eastAsia="ＭＳ 明朝" w:hAnsi="ＭＳ 明朝" w:hint="eastAsia"/>
                <w:sz w:val="16"/>
                <w:szCs w:val="16"/>
              </w:rPr>
              <w:t>人とつながる会話力の更なる定着</w:t>
            </w:r>
            <w:r w:rsidR="00995759">
              <w:rPr>
                <w:rFonts w:ascii="ＭＳ 明朝" w:eastAsia="ＭＳ 明朝" w:hAnsi="ＭＳ 明朝" w:hint="eastAsia"/>
                <w:sz w:val="16"/>
                <w:szCs w:val="16"/>
              </w:rPr>
              <w:t>はこれからも課題として取り組んでいく。</w:t>
            </w:r>
          </w:p>
        </w:tc>
        <w:tc>
          <w:tcPr>
            <w:tcW w:w="851" w:type="dxa"/>
          </w:tcPr>
          <w:p w14:paraId="0BFF9482" w14:textId="0896DA1A" w:rsidR="00FE44E6" w:rsidRPr="00F45C65" w:rsidRDefault="00850CCE" w:rsidP="00F559F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７５</w:t>
            </w:r>
            <w:r w:rsidR="00280EBF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％</w:t>
            </w:r>
          </w:p>
        </w:tc>
      </w:tr>
      <w:tr w:rsidR="00FE44E6" w:rsidRPr="00F45C65" w14:paraId="1DFD7821" w14:textId="77777777" w:rsidTr="00092C31">
        <w:tc>
          <w:tcPr>
            <w:tcW w:w="2405" w:type="dxa"/>
          </w:tcPr>
          <w:p w14:paraId="4522CEFC" w14:textId="77777777" w:rsidR="00FE44E6" w:rsidRPr="00F45C65" w:rsidRDefault="00FE44E6" w:rsidP="00644883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○特別支援教育の充実を図る。</w:t>
            </w:r>
          </w:p>
        </w:tc>
        <w:tc>
          <w:tcPr>
            <w:tcW w:w="2552" w:type="dxa"/>
          </w:tcPr>
          <w:p w14:paraId="636B7110" w14:textId="77777777" w:rsidR="00FE44E6" w:rsidRPr="00F45C65" w:rsidRDefault="00280EBF" w:rsidP="00644883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0F7E1A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児童の実態に基づき、個に応じた指導の創意・工夫</w:t>
            </w:r>
          </w:p>
          <w:p w14:paraId="2BDD52A6" w14:textId="373B1DA6" w:rsidR="000F7E1A" w:rsidRPr="00F45C65" w:rsidRDefault="000F7E1A" w:rsidP="00644883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□特別支援教室拠点校として</w:t>
            </w:r>
            <w:r w:rsidR="00995759">
              <w:rPr>
                <w:rFonts w:ascii="ＭＳ 明朝" w:eastAsia="ＭＳ 明朝" w:hAnsi="ＭＳ 明朝" w:hint="eastAsia"/>
                <w:sz w:val="16"/>
                <w:szCs w:val="16"/>
              </w:rPr>
              <w:t>２</w:t>
            </w: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校連携の中での授業改善</w:t>
            </w:r>
          </w:p>
          <w:p w14:paraId="64B869FE" w14:textId="77777777" w:rsidR="000F7E1A" w:rsidRPr="00F45C65" w:rsidRDefault="000F7E1A" w:rsidP="00644883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2842C7">
              <w:rPr>
                <w:rFonts w:ascii="ＭＳ 明朝" w:eastAsia="ＭＳ 明朝" w:hAnsi="ＭＳ 明朝" w:hint="eastAsia"/>
                <w:sz w:val="16"/>
                <w:szCs w:val="16"/>
              </w:rPr>
              <w:t>特別支援教育における</w:t>
            </w: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スクールカウンセラー、臨床発達心理士等との連携</w:t>
            </w:r>
          </w:p>
        </w:tc>
        <w:tc>
          <w:tcPr>
            <w:tcW w:w="4110" w:type="dxa"/>
          </w:tcPr>
          <w:p w14:paraId="11C71E40" w14:textId="77777777" w:rsidR="000F7E1A" w:rsidRPr="00F45C65" w:rsidRDefault="000F7E1A" w:rsidP="00644883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 w:rsidR="00BD51D8">
              <w:rPr>
                <w:rFonts w:ascii="ＭＳ 明朝" w:eastAsia="ＭＳ 明朝" w:hAnsi="ＭＳ 明朝" w:hint="eastAsia"/>
                <w:sz w:val="16"/>
                <w:szCs w:val="16"/>
              </w:rPr>
              <w:t>特別支援教室において、</w:t>
            </w:r>
            <w:r w:rsidR="00306B08">
              <w:rPr>
                <w:rFonts w:ascii="ＭＳ 明朝" w:eastAsia="ＭＳ 明朝" w:hAnsi="ＭＳ 明朝" w:hint="eastAsia"/>
                <w:sz w:val="16"/>
                <w:szCs w:val="16"/>
              </w:rPr>
              <w:t>連携型個別指導計画の作成を行い、</w:t>
            </w: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個々の児童の困り感</w:t>
            </w:r>
            <w:r w:rsidR="00863447">
              <w:rPr>
                <w:rFonts w:ascii="ＭＳ 明朝" w:eastAsia="ＭＳ 明朝" w:hAnsi="ＭＳ 明朝" w:hint="eastAsia"/>
                <w:sz w:val="16"/>
                <w:szCs w:val="16"/>
              </w:rPr>
              <w:t>、保護者や在籍</w:t>
            </w:r>
            <w:r w:rsidR="00B86942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学級担任の思い</w:t>
            </w: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を共有し</w:t>
            </w:r>
            <w:r w:rsidR="00BD51D8">
              <w:rPr>
                <w:rFonts w:ascii="ＭＳ 明朝" w:eastAsia="ＭＳ 明朝" w:hAnsi="ＭＳ 明朝" w:hint="eastAsia"/>
                <w:sz w:val="16"/>
                <w:szCs w:val="16"/>
              </w:rPr>
              <w:t>た。また</w:t>
            </w:r>
            <w:r w:rsidR="00B86942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カウンセラーや</w:t>
            </w:r>
            <w:r w:rsidR="005220C4">
              <w:rPr>
                <w:rFonts w:ascii="ＭＳ 明朝" w:eastAsia="ＭＳ 明朝" w:hAnsi="ＭＳ 明朝" w:hint="eastAsia"/>
                <w:sz w:val="16"/>
                <w:szCs w:val="16"/>
              </w:rPr>
              <w:t>臨床発達</w:t>
            </w:r>
            <w:r w:rsidR="00B86942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心理士と連携しながら</w:t>
            </w: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コミュニケーションスキル</w:t>
            </w:r>
            <w:r w:rsidR="00863447">
              <w:rPr>
                <w:rFonts w:ascii="ＭＳ 明朝" w:eastAsia="ＭＳ 明朝" w:hAnsi="ＭＳ 明朝" w:hint="eastAsia"/>
                <w:sz w:val="16"/>
                <w:szCs w:val="16"/>
              </w:rPr>
              <w:t>等</w:t>
            </w: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の向上を図った。</w:t>
            </w:r>
            <w:r w:rsidR="00863447">
              <w:rPr>
                <w:rFonts w:ascii="ＭＳ 明朝" w:eastAsia="ＭＳ 明朝" w:hAnsi="ＭＳ 明朝" w:hint="eastAsia"/>
                <w:sz w:val="16"/>
                <w:szCs w:val="16"/>
              </w:rPr>
              <w:t>次年度も全教員に特別支援教育の研修を位置づけ、</w:t>
            </w:r>
            <w:r w:rsidR="004B73D7">
              <w:rPr>
                <w:rFonts w:ascii="ＭＳ 明朝" w:eastAsia="ＭＳ 明朝" w:hAnsi="ＭＳ 明朝" w:hint="eastAsia"/>
                <w:sz w:val="16"/>
                <w:szCs w:val="16"/>
              </w:rPr>
              <w:t>児童理解や</w:t>
            </w:r>
            <w:r w:rsidR="00863447">
              <w:rPr>
                <w:rFonts w:ascii="ＭＳ 明朝" w:eastAsia="ＭＳ 明朝" w:hAnsi="ＭＳ 明朝" w:hint="eastAsia"/>
                <w:sz w:val="16"/>
                <w:szCs w:val="16"/>
              </w:rPr>
              <w:t>指導技術の向上を図</w:t>
            </w:r>
            <w:r w:rsidR="00BD51D8">
              <w:rPr>
                <w:rFonts w:ascii="ＭＳ 明朝" w:eastAsia="ＭＳ 明朝" w:hAnsi="ＭＳ 明朝" w:hint="eastAsia"/>
                <w:sz w:val="16"/>
                <w:szCs w:val="16"/>
              </w:rPr>
              <w:t>っていく</w:t>
            </w:r>
            <w:r w:rsidR="00863447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  <w:p w14:paraId="1EE04316" w14:textId="221B77B8" w:rsidR="00B86942" w:rsidRPr="00F45C65" w:rsidRDefault="000F7E1A" w:rsidP="00863447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 w:rsidR="00863447">
              <w:rPr>
                <w:rFonts w:ascii="ＭＳ 明朝" w:eastAsia="ＭＳ 明朝" w:hAnsi="ＭＳ 明朝" w:hint="eastAsia"/>
                <w:sz w:val="16"/>
                <w:szCs w:val="16"/>
              </w:rPr>
              <w:t>特別支援教室</w:t>
            </w:r>
            <w:r w:rsidR="00680620">
              <w:rPr>
                <w:rFonts w:ascii="ＭＳ 明朝" w:eastAsia="ＭＳ 明朝" w:hAnsi="ＭＳ 明朝" w:hint="eastAsia"/>
                <w:sz w:val="16"/>
                <w:szCs w:val="16"/>
              </w:rPr>
              <w:t>拠点校として</w:t>
            </w: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巡回校との連携をより密にしながら</w:t>
            </w:r>
            <w:r w:rsidR="00863447">
              <w:rPr>
                <w:rFonts w:ascii="ＭＳ 明朝" w:eastAsia="ＭＳ 明朝" w:hAnsi="ＭＳ 明朝" w:hint="eastAsia"/>
                <w:sz w:val="16"/>
                <w:szCs w:val="16"/>
              </w:rPr>
              <w:t>各校の</w:t>
            </w: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課題解決へ向けて授業改善を図った。</w:t>
            </w:r>
          </w:p>
        </w:tc>
        <w:tc>
          <w:tcPr>
            <w:tcW w:w="851" w:type="dxa"/>
          </w:tcPr>
          <w:p w14:paraId="1C7A618F" w14:textId="5330BB9E" w:rsidR="00FE44E6" w:rsidRPr="00F45C65" w:rsidRDefault="00F15121" w:rsidP="00F559F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８０</w:t>
            </w:r>
            <w:r w:rsidR="00B300EF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％</w:t>
            </w:r>
          </w:p>
        </w:tc>
      </w:tr>
    </w:tbl>
    <w:p w14:paraId="1FF640EA" w14:textId="77777777" w:rsidR="006626FC" w:rsidRPr="00F559F8" w:rsidRDefault="006626FC" w:rsidP="006626FC">
      <w:pPr>
        <w:ind w:firstLineChars="50" w:firstLine="83"/>
        <w:jc w:val="left"/>
        <w:rPr>
          <w:rFonts w:ascii="ＭＳ ゴシック" w:eastAsia="ＭＳ ゴシック" w:hAnsi="ＭＳ ゴシック"/>
          <w:b/>
          <w:sz w:val="18"/>
          <w:szCs w:val="16"/>
        </w:rPr>
      </w:pPr>
      <w:r w:rsidRPr="00F559F8">
        <w:rPr>
          <w:rFonts w:ascii="ＭＳ ゴシック" w:eastAsia="ＭＳ ゴシック" w:hAnsi="ＭＳ ゴシック" w:hint="eastAsia"/>
          <w:b/>
          <w:sz w:val="18"/>
          <w:szCs w:val="16"/>
        </w:rPr>
        <w:t>Ⅲ『地域とつながる学校』</w:t>
      </w:r>
      <w:r w:rsidR="005A361A" w:rsidRPr="00F559F8">
        <w:rPr>
          <w:rFonts w:ascii="ＭＳ ゴシック" w:eastAsia="ＭＳ ゴシック" w:hAnsi="ＭＳ ゴシック" w:hint="eastAsia"/>
          <w:b/>
          <w:sz w:val="18"/>
          <w:szCs w:val="16"/>
        </w:rPr>
        <w:t>づくりのために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405"/>
        <w:gridCol w:w="2552"/>
        <w:gridCol w:w="4110"/>
        <w:gridCol w:w="851"/>
      </w:tblGrid>
      <w:tr w:rsidR="00972AC1" w:rsidRPr="00F45C65" w14:paraId="49B845DE" w14:textId="77777777" w:rsidTr="00092C31">
        <w:tc>
          <w:tcPr>
            <w:tcW w:w="2405" w:type="dxa"/>
          </w:tcPr>
          <w:p w14:paraId="452509F4" w14:textId="77777777" w:rsidR="00972AC1" w:rsidRPr="00F45C65" w:rsidRDefault="00972AC1" w:rsidP="00644883">
            <w:pPr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F45C65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目標</w:t>
            </w:r>
          </w:p>
        </w:tc>
        <w:tc>
          <w:tcPr>
            <w:tcW w:w="2552" w:type="dxa"/>
          </w:tcPr>
          <w:p w14:paraId="38FBB147" w14:textId="77777777" w:rsidR="00972AC1" w:rsidRPr="00F45C65" w:rsidRDefault="00972AC1" w:rsidP="00644883">
            <w:pPr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F45C65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具体的取組</w:t>
            </w:r>
          </w:p>
        </w:tc>
        <w:tc>
          <w:tcPr>
            <w:tcW w:w="4110" w:type="dxa"/>
          </w:tcPr>
          <w:p w14:paraId="2ACCD041" w14:textId="77777777" w:rsidR="00972AC1" w:rsidRPr="00F45C65" w:rsidRDefault="00972AC1" w:rsidP="00644883">
            <w:pPr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F45C65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自己評価・課題と対応策</w:t>
            </w:r>
          </w:p>
        </w:tc>
        <w:tc>
          <w:tcPr>
            <w:tcW w:w="851" w:type="dxa"/>
          </w:tcPr>
          <w:p w14:paraId="0E5E10D4" w14:textId="77777777" w:rsidR="00972AC1" w:rsidRPr="00F45C65" w:rsidRDefault="00972AC1" w:rsidP="00644883">
            <w:pPr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F45C65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達成率</w:t>
            </w:r>
          </w:p>
        </w:tc>
      </w:tr>
      <w:tr w:rsidR="00972AC1" w:rsidRPr="00F45C65" w14:paraId="3947E975" w14:textId="77777777" w:rsidTr="008E001D">
        <w:trPr>
          <w:trHeight w:val="2952"/>
        </w:trPr>
        <w:tc>
          <w:tcPr>
            <w:tcW w:w="2405" w:type="dxa"/>
          </w:tcPr>
          <w:p w14:paraId="3D5D3FF9" w14:textId="77777777" w:rsidR="00972AC1" w:rsidRPr="00F45C65" w:rsidRDefault="00FE44E6" w:rsidP="00B86942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○地域</w:t>
            </w:r>
            <w:r w:rsidR="00B86942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に開かれた教育環境をつくる。</w:t>
            </w:r>
          </w:p>
        </w:tc>
        <w:tc>
          <w:tcPr>
            <w:tcW w:w="2552" w:type="dxa"/>
          </w:tcPr>
          <w:p w14:paraId="3D6C03A1" w14:textId="77777777" w:rsidR="00972AC1" w:rsidRPr="00F45C65" w:rsidRDefault="00B86942" w:rsidP="00644883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□学校運営協議会の充実</w:t>
            </w:r>
            <w:r w:rsidR="00464880">
              <w:rPr>
                <w:rFonts w:ascii="ＭＳ 明朝" w:eastAsia="ＭＳ 明朝" w:hAnsi="ＭＳ 明朝" w:hint="eastAsia"/>
                <w:sz w:val="16"/>
                <w:szCs w:val="16"/>
              </w:rPr>
              <w:t>、学校運営協議会による小中一貫の取組の</w:t>
            </w:r>
            <w:r w:rsidR="008824D4">
              <w:rPr>
                <w:rFonts w:ascii="ＭＳ 明朝" w:eastAsia="ＭＳ 明朝" w:hAnsi="ＭＳ 明朝" w:hint="eastAsia"/>
                <w:sz w:val="16"/>
                <w:szCs w:val="16"/>
              </w:rPr>
              <w:t>実施</w:t>
            </w:r>
          </w:p>
          <w:p w14:paraId="73D41EF6" w14:textId="77777777" w:rsidR="00B86942" w:rsidRPr="00F45C65" w:rsidRDefault="00B86942" w:rsidP="00644883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□小中一貫教育・保幼小連携の充実</w:t>
            </w:r>
          </w:p>
          <w:p w14:paraId="2BB4BDA7" w14:textId="77777777" w:rsidR="00B86942" w:rsidRPr="00F45C65" w:rsidRDefault="00B86942" w:rsidP="00644883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□地域のボランティア活動、放課後子ども教室の活動を推進する。</w:t>
            </w:r>
          </w:p>
        </w:tc>
        <w:tc>
          <w:tcPr>
            <w:tcW w:w="4110" w:type="dxa"/>
          </w:tcPr>
          <w:p w14:paraId="4FDC73ED" w14:textId="4AB25786" w:rsidR="00972AC1" w:rsidRPr="00F45C65" w:rsidRDefault="00576041" w:rsidP="00576041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 w:rsidR="00464880">
              <w:rPr>
                <w:rFonts w:ascii="ＭＳ 明朝" w:eastAsia="ＭＳ 明朝" w:hAnsi="ＭＳ 明朝" w:hint="eastAsia"/>
                <w:sz w:val="16"/>
                <w:szCs w:val="16"/>
              </w:rPr>
              <w:t>毎月</w:t>
            </w: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の学校運営協議会</w:t>
            </w:r>
            <w:r w:rsidR="00464880">
              <w:rPr>
                <w:rFonts w:ascii="ＭＳ 明朝" w:eastAsia="ＭＳ 明朝" w:hAnsi="ＭＳ 明朝" w:hint="eastAsia"/>
                <w:sz w:val="16"/>
                <w:szCs w:val="16"/>
              </w:rPr>
              <w:t>の中で、引き続き</w:t>
            </w:r>
            <w:r w:rsidR="00BC5512">
              <w:rPr>
                <w:rFonts w:ascii="ＭＳ 明朝" w:eastAsia="ＭＳ 明朝" w:hAnsi="ＭＳ 明朝" w:hint="eastAsia"/>
                <w:sz w:val="16"/>
                <w:szCs w:val="16"/>
              </w:rPr>
              <w:t>学校を強く支えていただいている。</w:t>
            </w:r>
            <w:r w:rsidR="008E161C">
              <w:rPr>
                <w:rFonts w:ascii="ＭＳ 明朝" w:eastAsia="ＭＳ 明朝" w:hAnsi="ＭＳ 明朝" w:hint="eastAsia"/>
                <w:sz w:val="16"/>
                <w:szCs w:val="16"/>
              </w:rPr>
              <w:t>学校運営協議会企画の漢字検定</w:t>
            </w:r>
            <w:r w:rsidR="008E001D">
              <w:rPr>
                <w:rFonts w:ascii="ＭＳ 明朝" w:eastAsia="ＭＳ 明朝" w:hAnsi="ＭＳ 明朝" w:hint="eastAsia"/>
                <w:sz w:val="16"/>
                <w:szCs w:val="16"/>
              </w:rPr>
              <w:t>や青少年対策委員会による石川地区３校合同意見発表会を</w:t>
            </w:r>
            <w:r w:rsidR="00464880">
              <w:rPr>
                <w:rFonts w:ascii="ＭＳ 明朝" w:eastAsia="ＭＳ 明朝" w:hAnsi="ＭＳ 明朝" w:hint="eastAsia"/>
                <w:sz w:val="16"/>
                <w:szCs w:val="16"/>
              </w:rPr>
              <w:t>実現することができた。</w:t>
            </w:r>
            <w:r w:rsidR="008E001D">
              <w:rPr>
                <w:rFonts w:ascii="ＭＳ 明朝" w:eastAsia="ＭＳ 明朝" w:hAnsi="ＭＳ 明朝" w:hint="eastAsia"/>
                <w:sz w:val="16"/>
                <w:szCs w:val="16"/>
              </w:rPr>
              <w:t>今後も地域</w:t>
            </w:r>
            <w:r w:rsidR="00464880">
              <w:rPr>
                <w:rFonts w:ascii="ＭＳ 明朝" w:eastAsia="ＭＳ 明朝" w:hAnsi="ＭＳ 明朝" w:hint="eastAsia"/>
                <w:sz w:val="16"/>
                <w:szCs w:val="16"/>
              </w:rPr>
              <w:t>との協働を強めて</w:t>
            </w:r>
            <w:r w:rsidR="008C7080">
              <w:rPr>
                <w:rFonts w:ascii="ＭＳ 明朝" w:eastAsia="ＭＳ 明朝" w:hAnsi="ＭＳ 明朝" w:hint="eastAsia"/>
                <w:sz w:val="16"/>
                <w:szCs w:val="16"/>
              </w:rPr>
              <w:t>いく</w:t>
            </w:r>
            <w:r w:rsidR="00464880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  <w:p w14:paraId="57583725" w14:textId="0AFDF035" w:rsidR="00576041" w:rsidRDefault="00BC5512" w:rsidP="005220C4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 w:rsidR="008E001D">
              <w:rPr>
                <w:rFonts w:ascii="ＭＳ 明朝" w:eastAsia="ＭＳ 明朝" w:hAnsi="ＭＳ 明朝" w:hint="eastAsia"/>
                <w:sz w:val="16"/>
                <w:szCs w:val="16"/>
              </w:rPr>
              <w:t>折に触れて３</w:t>
            </w:r>
            <w:r w:rsidR="00542105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校</w:t>
            </w:r>
            <w:r w:rsidR="008E001D">
              <w:rPr>
                <w:rFonts w:ascii="ＭＳ 明朝" w:eastAsia="ＭＳ 明朝" w:hAnsi="ＭＳ 明朝" w:hint="eastAsia"/>
                <w:sz w:val="16"/>
                <w:szCs w:val="16"/>
              </w:rPr>
              <w:t>の</w:t>
            </w:r>
            <w:r w:rsidR="00542105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校長</w:t>
            </w:r>
            <w:r w:rsidR="008E001D">
              <w:rPr>
                <w:rFonts w:ascii="ＭＳ 明朝" w:eastAsia="ＭＳ 明朝" w:hAnsi="ＭＳ 明朝" w:hint="eastAsia"/>
                <w:sz w:val="16"/>
                <w:szCs w:val="16"/>
              </w:rPr>
              <w:t>で情報交換と</w:t>
            </w:r>
            <w:r w:rsidR="00905164">
              <w:rPr>
                <w:rFonts w:ascii="ＭＳ 明朝" w:eastAsia="ＭＳ 明朝" w:hAnsi="ＭＳ 明朝" w:hint="eastAsia"/>
                <w:sz w:val="16"/>
                <w:szCs w:val="16"/>
              </w:rPr>
              <w:t>共有</w:t>
            </w:r>
            <w:r w:rsidR="00542105">
              <w:rPr>
                <w:rFonts w:ascii="ＭＳ 明朝" w:eastAsia="ＭＳ 明朝" w:hAnsi="ＭＳ 明朝" w:hint="eastAsia"/>
                <w:sz w:val="16"/>
                <w:szCs w:val="16"/>
              </w:rPr>
              <w:t>を進めることができた。</w:t>
            </w:r>
            <w:r w:rsidR="00464880">
              <w:rPr>
                <w:rFonts w:ascii="ＭＳ 明朝" w:eastAsia="ＭＳ 明朝" w:hAnsi="ＭＳ 明朝" w:hint="eastAsia"/>
                <w:sz w:val="16"/>
                <w:szCs w:val="16"/>
              </w:rPr>
              <w:t>６年生の中学校訪問や中学校生徒会による</w:t>
            </w:r>
            <w:r w:rsidR="005220C4">
              <w:rPr>
                <w:rFonts w:ascii="ＭＳ 明朝" w:eastAsia="ＭＳ 明朝" w:hAnsi="ＭＳ 明朝" w:hint="eastAsia"/>
                <w:sz w:val="16"/>
                <w:szCs w:val="16"/>
              </w:rPr>
              <w:t>説明会</w:t>
            </w:r>
            <w:r w:rsidR="00464880">
              <w:rPr>
                <w:rFonts w:ascii="ＭＳ 明朝" w:eastAsia="ＭＳ 明朝" w:hAnsi="ＭＳ 明朝" w:hint="eastAsia"/>
                <w:sz w:val="16"/>
                <w:szCs w:val="16"/>
              </w:rPr>
              <w:t>を実施し、授業参観を伴う合同研修も</w:t>
            </w:r>
            <w:r w:rsidR="008E001D">
              <w:rPr>
                <w:rFonts w:ascii="ＭＳ 明朝" w:eastAsia="ＭＳ 明朝" w:hAnsi="ＭＳ 明朝" w:hint="eastAsia"/>
                <w:sz w:val="16"/>
                <w:szCs w:val="16"/>
              </w:rPr>
              <w:t>行った</w:t>
            </w:r>
            <w:r w:rsidR="00464880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  <w:p w14:paraId="693540BE" w14:textId="14591D92" w:rsidR="008824D4" w:rsidRPr="00F45C65" w:rsidRDefault="00306B08" w:rsidP="008E001D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 w:rsidR="008E001D">
              <w:rPr>
                <w:rFonts w:ascii="ＭＳ 明朝" w:eastAsia="ＭＳ 明朝" w:hAnsi="ＭＳ 明朝" w:hint="eastAsia"/>
                <w:sz w:val="16"/>
                <w:szCs w:val="16"/>
              </w:rPr>
              <w:t>ＰＴＡや地域ボランティアと協働して、放課後子ども教室「こみー」や</w:t>
            </w:r>
            <w:r w:rsidR="00F15121">
              <w:rPr>
                <w:rFonts w:ascii="ＭＳ 明朝" w:eastAsia="ＭＳ 明朝" w:hAnsi="ＭＳ 明朝" w:hint="eastAsia"/>
                <w:sz w:val="16"/>
                <w:szCs w:val="16"/>
              </w:rPr>
              <w:t>放課後</w:t>
            </w:r>
            <w:r w:rsidR="008E001D">
              <w:rPr>
                <w:rFonts w:ascii="ＭＳ 明朝" w:eastAsia="ＭＳ 明朝" w:hAnsi="ＭＳ 明朝" w:hint="eastAsia"/>
                <w:sz w:val="16"/>
                <w:szCs w:val="16"/>
              </w:rPr>
              <w:t>算数教室「さみー」を継続的に開催し、多くの子どもたちが参加した。</w:t>
            </w:r>
          </w:p>
        </w:tc>
        <w:tc>
          <w:tcPr>
            <w:tcW w:w="851" w:type="dxa"/>
          </w:tcPr>
          <w:p w14:paraId="3B01958F" w14:textId="0ACAC235" w:rsidR="00972AC1" w:rsidRDefault="00464880" w:rsidP="00F559F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８</w:t>
            </w:r>
            <w:r w:rsidR="00850CCE">
              <w:rPr>
                <w:rFonts w:ascii="ＭＳ 明朝" w:eastAsia="ＭＳ 明朝" w:hAnsi="ＭＳ 明朝" w:hint="eastAsia"/>
                <w:sz w:val="16"/>
                <w:szCs w:val="16"/>
              </w:rPr>
              <w:t>０</w:t>
            </w:r>
            <w:r w:rsidR="00F559F8">
              <w:rPr>
                <w:rFonts w:ascii="ＭＳ 明朝" w:eastAsia="ＭＳ 明朝" w:hAnsi="ＭＳ 明朝" w:hint="eastAsia"/>
                <w:sz w:val="16"/>
                <w:szCs w:val="16"/>
              </w:rPr>
              <w:t>％</w:t>
            </w:r>
          </w:p>
          <w:p w14:paraId="46D3754D" w14:textId="77777777" w:rsidR="00F559F8" w:rsidRPr="00F45C65" w:rsidRDefault="00F559F8" w:rsidP="00644883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16D40938" w14:textId="77777777" w:rsidR="006626FC" w:rsidRPr="00F559F8" w:rsidRDefault="006626FC" w:rsidP="006626FC">
      <w:pPr>
        <w:ind w:firstLineChars="50" w:firstLine="83"/>
        <w:jc w:val="left"/>
        <w:rPr>
          <w:rFonts w:ascii="ＭＳ ゴシック" w:eastAsia="ＭＳ ゴシック" w:hAnsi="ＭＳ ゴシック"/>
          <w:b/>
          <w:sz w:val="18"/>
          <w:szCs w:val="16"/>
        </w:rPr>
      </w:pPr>
      <w:r w:rsidRPr="00F559F8">
        <w:rPr>
          <w:rFonts w:ascii="ＭＳ ゴシック" w:eastAsia="ＭＳ ゴシック" w:hAnsi="ＭＳ ゴシック" w:hint="eastAsia"/>
          <w:b/>
          <w:sz w:val="18"/>
          <w:szCs w:val="16"/>
        </w:rPr>
        <w:t>Ⅳ『安全安心で信頼される学校』</w:t>
      </w:r>
      <w:r w:rsidR="005A361A" w:rsidRPr="00F559F8">
        <w:rPr>
          <w:rFonts w:ascii="ＭＳ ゴシック" w:eastAsia="ＭＳ ゴシック" w:hAnsi="ＭＳ ゴシック" w:hint="eastAsia"/>
          <w:b/>
          <w:sz w:val="18"/>
          <w:szCs w:val="16"/>
        </w:rPr>
        <w:t>づくりのために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405"/>
        <w:gridCol w:w="2552"/>
        <w:gridCol w:w="4110"/>
        <w:gridCol w:w="851"/>
      </w:tblGrid>
      <w:tr w:rsidR="00972AC1" w:rsidRPr="00F45C65" w14:paraId="1CD7EA23" w14:textId="77777777" w:rsidTr="00092C31">
        <w:tc>
          <w:tcPr>
            <w:tcW w:w="2405" w:type="dxa"/>
          </w:tcPr>
          <w:p w14:paraId="5F726968" w14:textId="77777777" w:rsidR="00972AC1" w:rsidRPr="00F45C65" w:rsidRDefault="00972AC1" w:rsidP="00644883">
            <w:pPr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F45C65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目標</w:t>
            </w:r>
          </w:p>
        </w:tc>
        <w:tc>
          <w:tcPr>
            <w:tcW w:w="2552" w:type="dxa"/>
          </w:tcPr>
          <w:p w14:paraId="4342A03C" w14:textId="77777777" w:rsidR="00972AC1" w:rsidRPr="00F45C65" w:rsidRDefault="00972AC1" w:rsidP="00644883">
            <w:pPr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F45C65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具体的取組</w:t>
            </w:r>
          </w:p>
        </w:tc>
        <w:tc>
          <w:tcPr>
            <w:tcW w:w="4110" w:type="dxa"/>
          </w:tcPr>
          <w:p w14:paraId="6E09F563" w14:textId="77777777" w:rsidR="00972AC1" w:rsidRPr="00F45C65" w:rsidRDefault="00972AC1" w:rsidP="00644883">
            <w:pPr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F45C65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自己評価・課題と対応策</w:t>
            </w:r>
          </w:p>
        </w:tc>
        <w:tc>
          <w:tcPr>
            <w:tcW w:w="851" w:type="dxa"/>
          </w:tcPr>
          <w:p w14:paraId="0F17BDC5" w14:textId="77777777" w:rsidR="00972AC1" w:rsidRPr="00F45C65" w:rsidRDefault="00972AC1" w:rsidP="00644883">
            <w:pPr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F45C65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達成率</w:t>
            </w:r>
          </w:p>
        </w:tc>
      </w:tr>
      <w:tr w:rsidR="00972AC1" w:rsidRPr="00F45C65" w14:paraId="2A348675" w14:textId="77777777" w:rsidTr="00092C31">
        <w:trPr>
          <w:trHeight w:val="3909"/>
        </w:trPr>
        <w:tc>
          <w:tcPr>
            <w:tcW w:w="2405" w:type="dxa"/>
          </w:tcPr>
          <w:p w14:paraId="223E03B4" w14:textId="77777777" w:rsidR="00972AC1" w:rsidRPr="00F45C65" w:rsidRDefault="00FE44E6" w:rsidP="00B300EF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○</w:t>
            </w:r>
            <w:r w:rsidR="00B300EF"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児童・保護者にとって安全・安心な教育環境をつくる。</w:t>
            </w:r>
          </w:p>
        </w:tc>
        <w:tc>
          <w:tcPr>
            <w:tcW w:w="2552" w:type="dxa"/>
          </w:tcPr>
          <w:p w14:paraId="4020D2B4" w14:textId="77777777" w:rsidR="00972AC1" w:rsidRPr="00F45C65" w:rsidRDefault="00B300EF" w:rsidP="00B300EF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□教職員間の連携の充実と資質の向上</w:t>
            </w:r>
          </w:p>
          <w:p w14:paraId="464013B7" w14:textId="77777777" w:rsidR="00B300EF" w:rsidRPr="00F45C65" w:rsidRDefault="00B300EF" w:rsidP="00B300EF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□地域の関係諸機関と連携した協力・相談体制を確立</w:t>
            </w:r>
          </w:p>
          <w:p w14:paraId="23412288" w14:textId="77777777" w:rsidR="00B300EF" w:rsidRPr="00F45C65" w:rsidRDefault="00B300EF" w:rsidP="00B300EF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□児童自らが危険を予測し、回避する能力の育成</w:t>
            </w:r>
          </w:p>
          <w:p w14:paraId="14D68716" w14:textId="77777777" w:rsidR="00B300EF" w:rsidRPr="00F45C65" w:rsidRDefault="00B300EF" w:rsidP="00B300EF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BC5512">
              <w:rPr>
                <w:rFonts w:ascii="ＭＳ 明朝" w:eastAsia="ＭＳ 明朝" w:hAnsi="ＭＳ 明朝" w:hint="eastAsia"/>
                <w:sz w:val="16"/>
                <w:szCs w:val="16"/>
              </w:rPr>
              <w:t>施設・設備の安全の徹底と</w:t>
            </w:r>
            <w:r w:rsidRPr="00F45C65">
              <w:rPr>
                <w:rFonts w:ascii="ＭＳ 明朝" w:eastAsia="ＭＳ 明朝" w:hAnsi="ＭＳ 明朝" w:hint="eastAsia"/>
                <w:sz w:val="16"/>
                <w:szCs w:val="16"/>
              </w:rPr>
              <w:t>環境整備の充実</w:t>
            </w:r>
          </w:p>
          <w:p w14:paraId="05091C01" w14:textId="77777777" w:rsidR="00B300EF" w:rsidRPr="00F45C65" w:rsidRDefault="00B300EF" w:rsidP="00B300EF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110" w:type="dxa"/>
          </w:tcPr>
          <w:p w14:paraId="49841101" w14:textId="77777777" w:rsidR="00A44CC0" w:rsidRDefault="008824D4" w:rsidP="00644883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 w:rsidR="002842C7">
              <w:rPr>
                <w:rFonts w:ascii="ＭＳ 明朝" w:eastAsia="ＭＳ 明朝" w:hAnsi="ＭＳ 明朝" w:hint="eastAsia"/>
                <w:sz w:val="16"/>
                <w:szCs w:val="16"/>
              </w:rPr>
              <w:t>会議を減らし、児童と向き合う時間や教材研究の時間を増やす一方で、組織内連携の重要性をことあるごとに確認した。報告・連絡・相談の徹底と複数確認、分掌の枠を超えた協力体制を推進した。</w:t>
            </w:r>
            <w:r w:rsidR="00A44CC0">
              <w:rPr>
                <w:rFonts w:ascii="ＭＳ 明朝" w:eastAsia="ＭＳ 明朝" w:hAnsi="ＭＳ 明朝" w:hint="eastAsia"/>
                <w:sz w:val="16"/>
                <w:szCs w:val="16"/>
              </w:rPr>
              <w:t>服務事故防止の研修も複数回実施した。</w:t>
            </w:r>
          </w:p>
          <w:p w14:paraId="6A8D2781" w14:textId="3DCC722B" w:rsidR="004B73D7" w:rsidRDefault="002842C7" w:rsidP="00644883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◇毎週</w:t>
            </w:r>
            <w:r w:rsidR="008E001D">
              <w:rPr>
                <w:rFonts w:ascii="ＭＳ 明朝" w:eastAsia="ＭＳ 明朝" w:hAnsi="ＭＳ 明朝" w:hint="eastAsia"/>
                <w:sz w:val="16"/>
                <w:szCs w:val="16"/>
              </w:rPr>
              <w:t>木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曜日のスクールカウンセラーと児童・保護者との面談を充実させた。</w:t>
            </w:r>
            <w:r w:rsidR="004B73D7">
              <w:rPr>
                <w:rFonts w:ascii="ＭＳ 明朝" w:eastAsia="ＭＳ 明朝" w:hAnsi="ＭＳ 明朝" w:hint="eastAsia"/>
                <w:sz w:val="16"/>
                <w:szCs w:val="16"/>
              </w:rPr>
              <w:t>必要に応じて地域の関係諸機関と連携を取り</w:t>
            </w:r>
            <w:r w:rsidR="004B30B1">
              <w:rPr>
                <w:rFonts w:ascii="ＭＳ 明朝" w:eastAsia="ＭＳ 明朝" w:hAnsi="ＭＳ 明朝" w:hint="eastAsia"/>
                <w:sz w:val="16"/>
                <w:szCs w:val="16"/>
              </w:rPr>
              <w:t>問題解決に努めた。</w:t>
            </w:r>
          </w:p>
          <w:p w14:paraId="44317F64" w14:textId="77777777" w:rsidR="008824D4" w:rsidRDefault="002842C7" w:rsidP="00644883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◇避難訓練を計画的に実施し</w:t>
            </w:r>
            <w:r w:rsidR="00464880">
              <w:rPr>
                <w:rFonts w:ascii="ＭＳ 明朝" w:eastAsia="ＭＳ 明朝" w:hAnsi="ＭＳ 明朝" w:hint="eastAsia"/>
                <w:sz w:val="16"/>
                <w:szCs w:val="16"/>
              </w:rPr>
              <w:t>たが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="00464880">
              <w:rPr>
                <w:rFonts w:ascii="ＭＳ 明朝" w:eastAsia="ＭＳ 明朝" w:hAnsi="ＭＳ 明朝" w:hint="eastAsia"/>
                <w:sz w:val="16"/>
                <w:szCs w:val="16"/>
              </w:rPr>
              <w:t>ほぼ前年踏襲なっている。今後、昨今の災害状況を鑑み、内容の刷新による</w:t>
            </w:r>
            <w:r w:rsidR="00A44CC0">
              <w:rPr>
                <w:rFonts w:ascii="ＭＳ 明朝" w:eastAsia="ＭＳ 明朝" w:hAnsi="ＭＳ 明朝" w:hint="eastAsia"/>
                <w:sz w:val="16"/>
                <w:szCs w:val="16"/>
              </w:rPr>
              <w:t>児童の意識と対応力</w:t>
            </w:r>
            <w:r w:rsidR="00464880">
              <w:rPr>
                <w:rFonts w:ascii="ＭＳ 明朝" w:eastAsia="ＭＳ 明朝" w:hAnsi="ＭＳ 明朝" w:hint="eastAsia"/>
                <w:sz w:val="16"/>
                <w:szCs w:val="16"/>
              </w:rPr>
              <w:t>向上を目指したい。</w:t>
            </w:r>
          </w:p>
          <w:p w14:paraId="39F0FF03" w14:textId="77777777" w:rsidR="00905164" w:rsidRDefault="004B73D7" w:rsidP="00905164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◇管理職による毎日の安全点検と、全教職員による毎月の施設設備点検を行い、</w:t>
            </w:r>
            <w:r w:rsidR="00BC5512">
              <w:rPr>
                <w:rFonts w:ascii="ＭＳ 明朝" w:eastAsia="ＭＳ 明朝" w:hAnsi="ＭＳ 明朝" w:hint="eastAsia"/>
                <w:sz w:val="16"/>
                <w:szCs w:val="16"/>
              </w:rPr>
              <w:t>より安全性を高める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修繕と</w:t>
            </w:r>
            <w:r w:rsidR="00BC5512">
              <w:rPr>
                <w:rFonts w:ascii="ＭＳ 明朝" w:eastAsia="ＭＳ 明朝" w:hAnsi="ＭＳ 明朝" w:hint="eastAsia"/>
                <w:sz w:val="16"/>
                <w:szCs w:val="16"/>
              </w:rPr>
              <w:t>児童が安心して生活できる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環境整備に努めた。</w:t>
            </w:r>
          </w:p>
          <w:p w14:paraId="6D73EE34" w14:textId="77777777" w:rsidR="004B73D7" w:rsidRPr="002842C7" w:rsidRDefault="004B73D7" w:rsidP="00BC5512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</w:tcPr>
          <w:p w14:paraId="1386321C" w14:textId="7F3CD8DA" w:rsidR="00972AC1" w:rsidRDefault="00F15121" w:rsidP="00F559F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７</w:t>
            </w:r>
            <w:r w:rsidR="008E001D">
              <w:rPr>
                <w:rFonts w:ascii="ＭＳ 明朝" w:eastAsia="ＭＳ 明朝" w:hAnsi="ＭＳ 明朝" w:hint="eastAsia"/>
                <w:sz w:val="16"/>
                <w:szCs w:val="16"/>
              </w:rPr>
              <w:t>０</w:t>
            </w:r>
            <w:r w:rsidR="00F559F8">
              <w:rPr>
                <w:rFonts w:ascii="ＭＳ 明朝" w:eastAsia="ＭＳ 明朝" w:hAnsi="ＭＳ 明朝" w:hint="eastAsia"/>
                <w:sz w:val="16"/>
                <w:szCs w:val="16"/>
              </w:rPr>
              <w:t>％</w:t>
            </w:r>
          </w:p>
          <w:p w14:paraId="1E3D2155" w14:textId="77777777" w:rsidR="00F559F8" w:rsidRPr="00F45C65" w:rsidRDefault="00F559F8" w:rsidP="00644883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3C170268" w14:textId="04F1B874" w:rsidR="006626FC" w:rsidRPr="00F45C65" w:rsidRDefault="006626FC" w:rsidP="006626FC">
      <w:pPr>
        <w:jc w:val="left"/>
        <w:rPr>
          <w:rFonts w:ascii="ＭＳ 明朝" w:eastAsia="ＭＳ 明朝" w:hAnsi="ＭＳ 明朝"/>
          <w:sz w:val="16"/>
          <w:szCs w:val="16"/>
        </w:rPr>
      </w:pPr>
    </w:p>
    <w:sectPr w:rsidR="006626FC" w:rsidRPr="00F45C65" w:rsidSect="00F7657A">
      <w:pgSz w:w="11906" w:h="16838"/>
      <w:pgMar w:top="1440" w:right="1077" w:bottom="1440" w:left="1077" w:header="851" w:footer="992" w:gutter="0"/>
      <w:cols w:space="425"/>
      <w:docGrid w:type="linesAndChars" w:linePitch="324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F5585" w14:textId="77777777" w:rsidR="006626FC" w:rsidRDefault="006626FC" w:rsidP="006626FC">
      <w:r>
        <w:separator/>
      </w:r>
    </w:p>
  </w:endnote>
  <w:endnote w:type="continuationSeparator" w:id="0">
    <w:p w14:paraId="641AAF91" w14:textId="77777777" w:rsidR="006626FC" w:rsidRDefault="006626FC" w:rsidP="0066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F93E9" w14:textId="77777777" w:rsidR="006626FC" w:rsidRDefault="006626FC" w:rsidP="006626FC">
      <w:r>
        <w:separator/>
      </w:r>
    </w:p>
  </w:footnote>
  <w:footnote w:type="continuationSeparator" w:id="0">
    <w:p w14:paraId="77FF841B" w14:textId="77777777" w:rsidR="006626FC" w:rsidRDefault="006626FC" w:rsidP="00662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333B5"/>
    <w:multiLevelType w:val="hybridMultilevel"/>
    <w:tmpl w:val="48E03A38"/>
    <w:lvl w:ilvl="0" w:tplc="10422582">
      <w:numFmt w:val="bullet"/>
      <w:lvlText w:val="○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67918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5"/>
  <w:drawingGridVerticalSpacing w:val="162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A85"/>
    <w:rsid w:val="0002409D"/>
    <w:rsid w:val="000407A0"/>
    <w:rsid w:val="000464FB"/>
    <w:rsid w:val="00087E83"/>
    <w:rsid w:val="00092C31"/>
    <w:rsid w:val="000F7E1A"/>
    <w:rsid w:val="0016108A"/>
    <w:rsid w:val="00177A85"/>
    <w:rsid w:val="00274DC3"/>
    <w:rsid w:val="00280EBF"/>
    <w:rsid w:val="00282624"/>
    <w:rsid w:val="002842C7"/>
    <w:rsid w:val="00294241"/>
    <w:rsid w:val="00295D33"/>
    <w:rsid w:val="00306B08"/>
    <w:rsid w:val="003920BA"/>
    <w:rsid w:val="0040469C"/>
    <w:rsid w:val="00440D3F"/>
    <w:rsid w:val="00464880"/>
    <w:rsid w:val="00471199"/>
    <w:rsid w:val="004B30B1"/>
    <w:rsid w:val="004B73D7"/>
    <w:rsid w:val="004D759C"/>
    <w:rsid w:val="005220C4"/>
    <w:rsid w:val="00542105"/>
    <w:rsid w:val="00576041"/>
    <w:rsid w:val="0057704E"/>
    <w:rsid w:val="005A361A"/>
    <w:rsid w:val="006028DC"/>
    <w:rsid w:val="006626FC"/>
    <w:rsid w:val="006734A1"/>
    <w:rsid w:val="00680620"/>
    <w:rsid w:val="0074079F"/>
    <w:rsid w:val="00741D91"/>
    <w:rsid w:val="00750C63"/>
    <w:rsid w:val="007632FB"/>
    <w:rsid w:val="00773203"/>
    <w:rsid w:val="007E6F80"/>
    <w:rsid w:val="00814125"/>
    <w:rsid w:val="00850A2C"/>
    <w:rsid w:val="00850CCE"/>
    <w:rsid w:val="00863447"/>
    <w:rsid w:val="008824D4"/>
    <w:rsid w:val="008C7080"/>
    <w:rsid w:val="008E001D"/>
    <w:rsid w:val="008E161C"/>
    <w:rsid w:val="008E1ED1"/>
    <w:rsid w:val="00901B59"/>
    <w:rsid w:val="00905164"/>
    <w:rsid w:val="00913463"/>
    <w:rsid w:val="00972AC1"/>
    <w:rsid w:val="00973475"/>
    <w:rsid w:val="00995759"/>
    <w:rsid w:val="009E37C1"/>
    <w:rsid w:val="00A16B74"/>
    <w:rsid w:val="00A2206E"/>
    <w:rsid w:val="00A44CC0"/>
    <w:rsid w:val="00A62B66"/>
    <w:rsid w:val="00AE7A02"/>
    <w:rsid w:val="00AF2DF3"/>
    <w:rsid w:val="00B300EF"/>
    <w:rsid w:val="00B42BDB"/>
    <w:rsid w:val="00B66E11"/>
    <w:rsid w:val="00B86942"/>
    <w:rsid w:val="00BC5512"/>
    <w:rsid w:val="00BD51D8"/>
    <w:rsid w:val="00BE39E0"/>
    <w:rsid w:val="00D06E1B"/>
    <w:rsid w:val="00DA12C5"/>
    <w:rsid w:val="00DA547C"/>
    <w:rsid w:val="00DB7876"/>
    <w:rsid w:val="00DC38EF"/>
    <w:rsid w:val="00DE7698"/>
    <w:rsid w:val="00E229F7"/>
    <w:rsid w:val="00E80082"/>
    <w:rsid w:val="00EA1E9C"/>
    <w:rsid w:val="00F15121"/>
    <w:rsid w:val="00F45C65"/>
    <w:rsid w:val="00F559F8"/>
    <w:rsid w:val="00F633EC"/>
    <w:rsid w:val="00F66DD5"/>
    <w:rsid w:val="00F7657A"/>
    <w:rsid w:val="00F772FE"/>
    <w:rsid w:val="00FA2B41"/>
    <w:rsid w:val="00FE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F12DCC2"/>
  <w15:chartTrackingRefBased/>
  <w15:docId w15:val="{E95E09AF-33AE-48CD-9DC4-6DB50ED0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6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6FC"/>
  </w:style>
  <w:style w:type="paragraph" w:styleId="a5">
    <w:name w:val="footer"/>
    <w:basedOn w:val="a"/>
    <w:link w:val="a6"/>
    <w:uiPriority w:val="99"/>
    <w:unhideWhenUsed/>
    <w:rsid w:val="006626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6FC"/>
  </w:style>
  <w:style w:type="table" w:styleId="a7">
    <w:name w:val="Table Grid"/>
    <w:basedOn w:val="a1"/>
    <w:uiPriority w:val="39"/>
    <w:rsid w:val="00972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5C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5C6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45C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4CDAA-B690-4062-A158-96412C80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山北　雅史</dc:creator>
  <cp:keywords/>
  <dc:description/>
  <cp:lastModifiedBy>山北　雅史</cp:lastModifiedBy>
  <cp:revision>7</cp:revision>
  <cp:lastPrinted>2025-03-13T03:47:00Z</cp:lastPrinted>
  <dcterms:created xsi:type="dcterms:W3CDTF">2025-03-11T06:23:00Z</dcterms:created>
  <dcterms:modified xsi:type="dcterms:W3CDTF">2025-03-13T03:47:00Z</dcterms:modified>
</cp:coreProperties>
</file>