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C250" w14:textId="1F4919C2" w:rsidR="008D19DE" w:rsidRDefault="002E733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DF40D" wp14:editId="0F5C767F">
                <wp:simplePos x="0" y="0"/>
                <wp:positionH relativeFrom="column">
                  <wp:posOffset>11157585</wp:posOffset>
                </wp:positionH>
                <wp:positionV relativeFrom="paragraph">
                  <wp:posOffset>-897255</wp:posOffset>
                </wp:positionV>
                <wp:extent cx="2247900" cy="281940"/>
                <wp:effectExtent l="0" t="0" r="19050" b="2286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A164A" w14:textId="78151F6F" w:rsidR="002E733D" w:rsidRPr="002E733D" w:rsidRDefault="002E733D" w:rsidP="002E73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E733D">
                              <w:rPr>
                                <w:rFonts w:ascii="ＭＳ ゴシック" w:eastAsia="ＭＳ ゴシック" w:hAnsi="ＭＳ ゴシック" w:hint="eastAsia"/>
                              </w:rPr>
                              <w:t>保護者</w:t>
                            </w:r>
                            <w:r w:rsidRPr="002E733D"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 w:rsidRPr="002E733D">
                              <w:rPr>
                                <w:rFonts w:ascii="ＭＳ ゴシック" w:eastAsia="ＭＳ ゴシック" w:hAnsi="ＭＳ ゴシック" w:hint="eastAsia"/>
                              </w:rPr>
                              <w:t>地域向け</w:t>
                            </w:r>
                            <w:r w:rsidR="00197501">
                              <w:rPr>
                                <w:rFonts w:ascii="ＭＳ ゴシック" w:eastAsia="ＭＳ ゴシック" w:hAnsi="ＭＳ ゴシック" w:hint="eastAsia"/>
                              </w:rPr>
                              <w:t>学校</w:t>
                            </w:r>
                            <w:r w:rsidR="00197501">
                              <w:rPr>
                                <w:rFonts w:ascii="ＭＳ ゴシック" w:eastAsia="ＭＳ ゴシック" w:hAnsi="ＭＳ ゴシック"/>
                              </w:rPr>
                              <w:t>作成</w:t>
                            </w:r>
                            <w:r w:rsidRPr="002E733D">
                              <w:rPr>
                                <w:rFonts w:ascii="ＭＳ ゴシック" w:eastAsia="ＭＳ ゴシック" w:hAnsi="ＭＳ ゴシック"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DF4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878.55pt;margin-top:-70.65pt;width:177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" fillcolor="white [3201]" strokeweight=".5pt">
                <v:textbox>
                  <w:txbxContent>
                    <w:p w14:paraId="7D5A164A" w14:textId="78151F6F" w:rsidR="002E733D" w:rsidRPr="002E733D" w:rsidRDefault="002E733D" w:rsidP="002E733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E733D">
                        <w:rPr>
                          <w:rFonts w:ascii="ＭＳ ゴシック" w:eastAsia="ＭＳ ゴシック" w:hAnsi="ＭＳ ゴシック" w:hint="eastAsia"/>
                        </w:rPr>
                        <w:t>保護者</w:t>
                      </w:r>
                      <w:r w:rsidRPr="002E733D"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 w:rsidRPr="002E733D">
                        <w:rPr>
                          <w:rFonts w:ascii="ＭＳ ゴシック" w:eastAsia="ＭＳ ゴシック" w:hAnsi="ＭＳ ゴシック" w:hint="eastAsia"/>
                        </w:rPr>
                        <w:t>地域向け</w:t>
                      </w:r>
                      <w:r w:rsidR="00197501">
                        <w:rPr>
                          <w:rFonts w:ascii="ＭＳ ゴシック" w:eastAsia="ＭＳ ゴシック" w:hAnsi="ＭＳ ゴシック" w:hint="eastAsia"/>
                        </w:rPr>
                        <w:t>学校</w:t>
                      </w:r>
                      <w:r w:rsidR="00197501">
                        <w:rPr>
                          <w:rFonts w:ascii="ＭＳ ゴシック" w:eastAsia="ＭＳ ゴシック" w:hAnsi="ＭＳ ゴシック"/>
                        </w:rPr>
                        <w:t>作成</w:t>
                      </w:r>
                      <w:r w:rsidRPr="002E733D">
                        <w:rPr>
                          <w:rFonts w:ascii="ＭＳ ゴシック" w:eastAsia="ＭＳ ゴシック" w:hAnsi="ＭＳ ゴシック"/>
                        </w:rP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  <w:r w:rsidR="00D57F9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BD5592" wp14:editId="5E82188C">
                <wp:simplePos x="0" y="0"/>
                <wp:positionH relativeFrom="column">
                  <wp:posOffset>-603885</wp:posOffset>
                </wp:positionH>
                <wp:positionV relativeFrom="paragraph">
                  <wp:posOffset>5715</wp:posOffset>
                </wp:positionV>
                <wp:extent cx="14097000" cy="9163050"/>
                <wp:effectExtent l="0" t="0" r="1905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0" cy="9163050"/>
                        </a:xfrm>
                        <a:prstGeom prst="roundRect">
                          <a:avLst>
                            <a:gd name="adj" fmla="val 3443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55B01" id="角丸四角形 17" o:spid="_x0000_s1026" style="position:absolute;left:0;text-align:left;margin-left:-47.55pt;margin-top:.45pt;width:1110pt;height:721.5pt;z-index:25164492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2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" fillcolor="#fff2cc [663]" strokecolor="#1f4d78 [1604]" strokeweight="1pt">
                <v:stroke joinstyle="miter"/>
              </v:roundrect>
            </w:pict>
          </mc:Fallback>
        </mc:AlternateContent>
      </w:r>
      <w:r w:rsidR="00D57F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81459" wp14:editId="3FF48BF3">
                <wp:simplePos x="0" y="0"/>
                <wp:positionH relativeFrom="margin">
                  <wp:posOffset>4799330</wp:posOffset>
                </wp:positionH>
                <wp:positionV relativeFrom="paragraph">
                  <wp:posOffset>57150</wp:posOffset>
                </wp:positionV>
                <wp:extent cx="3156585" cy="282575"/>
                <wp:effectExtent l="0" t="0" r="24765" b="222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2E741" w14:textId="7FBB46F8" w:rsidR="00D57F9B" w:rsidRPr="0057278A" w:rsidRDefault="00D57F9B" w:rsidP="00D57F9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いじめ防止等の基本的な考え方</w:t>
                            </w:r>
                          </w:p>
                          <w:p w14:paraId="08AE6981" w14:textId="77777777" w:rsidR="00D57F9B" w:rsidRPr="000D344A" w:rsidRDefault="00D57F9B" w:rsidP="00D57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81459" id="テキスト ボックス 21" o:spid="_x0000_s1027" type="#_x0000_t202" style="position:absolute;left:0;text-align:left;margin-left:377.9pt;margin-top:4.5pt;width:248.55pt;height:22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" fillcolor="white [3201]" strokeweight=".5pt">
                <v:textbox>
                  <w:txbxContent>
                    <w:p w14:paraId="1342E741" w14:textId="7FBB46F8" w:rsidR="00D57F9B" w:rsidRPr="0057278A" w:rsidRDefault="00D57F9B" w:rsidP="00D57F9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学校の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いじめ防止等の基本的な考え方</w:t>
                      </w:r>
                    </w:p>
                    <w:p w14:paraId="08AE6981" w14:textId="77777777" w:rsidR="00D57F9B" w:rsidRPr="000D344A" w:rsidRDefault="00D57F9B" w:rsidP="00D57F9B"/>
                  </w:txbxContent>
                </v:textbox>
                <w10:wrap anchorx="margin"/>
              </v:shape>
            </w:pict>
          </mc:Fallback>
        </mc:AlternateContent>
      </w:r>
      <w:r w:rsidR="00D57F9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287815" wp14:editId="13D22F09">
                <wp:simplePos x="0" y="0"/>
                <wp:positionH relativeFrom="column">
                  <wp:posOffset>-451485</wp:posOffset>
                </wp:positionH>
                <wp:positionV relativeFrom="paragraph">
                  <wp:posOffset>234315</wp:posOffset>
                </wp:positionV>
                <wp:extent cx="13832840" cy="2095500"/>
                <wp:effectExtent l="0" t="0" r="16510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2840" cy="209550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76CA8" w14:textId="77777777" w:rsidR="00972461" w:rsidRPr="0057278A" w:rsidRDefault="00972461" w:rsidP="009724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287815" id="角丸四角形 18" o:spid="_x0000_s1028" style="position:absolute;left:0;text-align:left;margin-left:-35.55pt;margin-top:18.45pt;width:1089.2pt;height:16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" fillcolor="#ffd966 [1943]" strokecolor="black [3213]" strokeweight="1pt">
                <v:stroke joinstyle="miter"/>
                <v:textbox>
                  <w:txbxContent>
                    <w:p w14:paraId="7D576CA8" w14:textId="77777777" w:rsidR="00972461" w:rsidRPr="0057278A" w:rsidRDefault="00972461" w:rsidP="009724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226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CB45C4" wp14:editId="42840983">
                <wp:simplePos x="0" y="0"/>
                <wp:positionH relativeFrom="column">
                  <wp:posOffset>-426992</wp:posOffset>
                </wp:positionH>
                <wp:positionV relativeFrom="paragraph">
                  <wp:posOffset>-579392</wp:posOffset>
                </wp:positionV>
                <wp:extent cx="13812792" cy="538480"/>
                <wp:effectExtent l="0" t="0" r="17780" b="139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2792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3EEF7" w14:textId="55FD22D2" w:rsidR="007B178C" w:rsidRPr="00BE1EA9" w:rsidRDefault="004F1868" w:rsidP="00E1226A">
                            <w:pPr>
                              <w:ind w:firstLineChars="100" w:firstLine="361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八王子市立別所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中</w:t>
                            </w:r>
                            <w:r w:rsidR="00E1226A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学校</w:t>
                            </w:r>
                            <w:r w:rsidR="00E122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　令和</w:t>
                            </w:r>
                            <w:r w:rsidR="0030397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７</w:t>
                            </w:r>
                            <w:r w:rsidR="00E1226A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年度　いじめの防止等の</w:t>
                            </w:r>
                            <w:r w:rsidR="00E122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基本的な方針</w:t>
                            </w:r>
                            <w:r w:rsidR="00E1226A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と取組</w:t>
                            </w:r>
                            <w:r w:rsidR="00E122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内容</w:t>
                            </w:r>
                          </w:p>
                          <w:p w14:paraId="52036E2C" w14:textId="77777777" w:rsidR="007B178C" w:rsidRPr="004F1868" w:rsidRDefault="007B178C" w:rsidP="00BE1EA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</w:pPr>
                          </w:p>
                          <w:p w14:paraId="68A662E0" w14:textId="77777777" w:rsidR="007B178C" w:rsidRPr="00BE1EA9" w:rsidRDefault="007B178C" w:rsidP="00BE1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</w:p>
                          <w:p w14:paraId="522C23DC" w14:textId="77777777" w:rsidR="007B178C" w:rsidRPr="00BE1EA9" w:rsidRDefault="007B178C" w:rsidP="00BE1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</w:p>
                          <w:p w14:paraId="02688BC3" w14:textId="77777777" w:rsidR="007B178C" w:rsidRPr="00BE1EA9" w:rsidRDefault="007B178C" w:rsidP="00BE1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45C4" id="テキスト ボックス 9" o:spid="_x0000_s1029" type="#_x0000_t202" style="position:absolute;left:0;text-align:left;margin-left:-33.6pt;margin-top:-45.6pt;width:1087.6pt;height:42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" fillcolor="white [3201]" strokeweight=".5pt">
                <v:textbox>
                  <w:txbxContent>
                    <w:p w14:paraId="7F53EEF7" w14:textId="55FD22D2" w:rsidR="007B178C" w:rsidRPr="00BE1EA9" w:rsidRDefault="004F1868" w:rsidP="00E1226A">
                      <w:pPr>
                        <w:ind w:firstLineChars="100" w:firstLine="361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八王子市立別所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中</w:t>
                      </w:r>
                      <w:r w:rsidR="00E1226A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学校</w:t>
                      </w:r>
                      <w:r w:rsidR="00E1226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　令和</w:t>
                      </w:r>
                      <w:r w:rsidR="0030397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７</w:t>
                      </w:r>
                      <w:r w:rsidR="00E1226A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年度　いじめの防止等の</w:t>
                      </w:r>
                      <w:r w:rsidR="00E1226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基本的な方針</w:t>
                      </w:r>
                      <w:r w:rsidR="00E1226A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と取組</w:t>
                      </w:r>
                      <w:r w:rsidR="00E1226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内容</w:t>
                      </w:r>
                    </w:p>
                    <w:p w14:paraId="52036E2C" w14:textId="77777777" w:rsidR="007B178C" w:rsidRPr="004F1868" w:rsidRDefault="007B178C" w:rsidP="00BE1EA9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</w:pPr>
                    </w:p>
                    <w:p w14:paraId="68A662E0" w14:textId="77777777" w:rsidR="007B178C" w:rsidRPr="00BE1EA9" w:rsidRDefault="007B178C" w:rsidP="00BE1EA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</w:p>
                    <w:p w14:paraId="522C23DC" w14:textId="77777777" w:rsidR="007B178C" w:rsidRPr="00BE1EA9" w:rsidRDefault="007B178C" w:rsidP="00BE1EA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</w:p>
                    <w:p w14:paraId="02688BC3" w14:textId="77777777" w:rsidR="007B178C" w:rsidRPr="00BE1EA9" w:rsidRDefault="007B178C" w:rsidP="00BE1EA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A6368" w14:textId="378BA86E" w:rsidR="007B178C" w:rsidRDefault="00D57F9B"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97F2619" wp14:editId="5E6DB111">
                <wp:simplePos x="0" y="0"/>
                <wp:positionH relativeFrom="column">
                  <wp:posOffset>8959214</wp:posOffset>
                </wp:positionH>
                <wp:positionV relativeFrom="paragraph">
                  <wp:posOffset>139065</wp:posOffset>
                </wp:positionV>
                <wp:extent cx="4302126" cy="1838960"/>
                <wp:effectExtent l="19050" t="76200" r="22225" b="8509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2126" cy="1838960"/>
                          <a:chOff x="-19052" y="0"/>
                          <a:chExt cx="4302435" cy="2351314"/>
                        </a:xfrm>
                      </wpg:grpSpPr>
                      <wps:wsp>
                        <wps:cNvPr id="42" name="二等辺三角形 42"/>
                        <wps:cNvSpPr/>
                        <wps:spPr>
                          <a:xfrm rot="5400000" flipV="1">
                            <a:off x="-1096692" y="1077685"/>
                            <a:ext cx="2345780" cy="190500"/>
                          </a:xfrm>
                          <a:prstGeom prst="triangle">
                            <a:avLst>
                              <a:gd name="adj" fmla="val 4971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242251" y="0"/>
                            <a:ext cx="4041132" cy="23513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C0B952" w14:textId="7F97684F" w:rsidR="00225DB0" w:rsidRPr="0030397A" w:rsidRDefault="00225DB0" w:rsidP="00225DB0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</w:rPr>
                              </w:pPr>
                              <w:r w:rsidRPr="0030397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</w:rPr>
                                <w:t>令和</w:t>
                              </w:r>
                              <w:r w:rsidR="0030397A" w:rsidRPr="0030397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</w:rPr>
                                <w:t>７</w:t>
                              </w:r>
                              <w:r w:rsidRPr="0030397A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</w:rPr>
                                <w:t>年度の</w:t>
                              </w:r>
                              <w:r w:rsidR="000D1139" w:rsidRPr="0030397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</w:rPr>
                                <w:t>いじめの</w:t>
                              </w:r>
                              <w:r w:rsidR="000D1139" w:rsidRPr="0030397A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</w:rPr>
                                <w:t>防止等</w:t>
                              </w:r>
                              <w:r w:rsidR="000D1139" w:rsidRPr="0030397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</w:rPr>
                                <w:t>に</w:t>
                              </w:r>
                              <w:r w:rsidR="000D1139" w:rsidRPr="0030397A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</w:rPr>
                                <w:t>向けた</w:t>
                              </w:r>
                              <w:r w:rsidRPr="0030397A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</w:rPr>
                                <w:t>課題</w:t>
                              </w:r>
                            </w:p>
                            <w:p w14:paraId="65750BD3" w14:textId="779D84E4" w:rsidR="00225DB0" w:rsidRDefault="00F011EC" w:rsidP="00F011EC">
                              <w:pPr>
                                <w:ind w:left="241" w:hangingChars="100" w:hanging="241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○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  <w:t>いじめ</w:t>
                              </w:r>
                              <w:r w:rsidR="00870D60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と</w:t>
                              </w:r>
                              <w:r w:rsidR="00FA0FA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友達同士</w:t>
                              </w:r>
                              <w:r w:rsidR="006A2036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  <w:t>の</w:t>
                              </w:r>
                              <w:r w:rsidR="00870D60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  <w:t>ふざけ合い</w:t>
                              </w:r>
                              <w:r w:rsidR="00870D60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の</w:t>
                              </w:r>
                              <w:r w:rsidR="00870D60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  <w:t>境界が分からず、</w:t>
                              </w:r>
                              <w:r w:rsidR="006A2036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いじめをする側の</w:t>
                              </w:r>
                              <w:r w:rsidR="006A2036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  <w:t>生徒</w:t>
                              </w:r>
                              <w:r w:rsidR="006A2036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に</w:t>
                              </w:r>
                              <w:r w:rsidR="006A2036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  <w:t>なってしまっている</w:t>
                              </w:r>
                              <w:r w:rsidR="006A2036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。生徒のいじめ</w:t>
                              </w:r>
                              <w:r w:rsidR="006A2036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  <w:t>への</w:t>
                              </w:r>
                              <w:r w:rsidR="006A2036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認識</w:t>
                              </w:r>
                              <w:r w:rsidR="006A2036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  <w:t>や理解</w:t>
                              </w:r>
                              <w:r w:rsidR="006A2036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を深める</w:t>
                              </w:r>
                              <w:r w:rsidR="006A2036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  <w:t>指導をする。</w:t>
                              </w:r>
                            </w:p>
                            <w:p w14:paraId="4ACCC96F" w14:textId="75129801" w:rsidR="006A2036" w:rsidRPr="00870D60" w:rsidRDefault="00F011EC" w:rsidP="006A2036">
                              <w:pPr>
                                <w:ind w:left="241" w:hangingChars="100" w:hanging="241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○</w:t>
                              </w:r>
                              <w:r w:rsidR="00870D60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困っていること、悩んでいることなどを自分から発信できる</w:t>
                              </w:r>
                              <w:r w:rsidR="00870D60" w:rsidRPr="00870D60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生徒が少ない。</w:t>
                              </w:r>
                              <w:r w:rsidR="006A2036" w:rsidRPr="006A2036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短時間でも生徒と生活面について</w:t>
                              </w:r>
                              <w:r w:rsidR="006A2036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話を</w:t>
                              </w:r>
                              <w:r w:rsidR="006A2036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  <w:t>する</w:t>
                              </w:r>
                              <w:r w:rsidR="006A2036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18"/>
                                </w:rPr>
                                <w:t>機会を</w:t>
                              </w:r>
                              <w:r w:rsidR="006A2036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18"/>
                                </w:rPr>
                                <w:t>つくる。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7F2619" id="グループ化 15" o:spid="_x0000_s1030" style="position:absolute;left:0;text-align:left;margin-left:705.45pt;margin-top:10.95pt;width:338.75pt;height:144.8pt;z-index:251652096;mso-width-relative:margin" coordorigin="-190" coordsize="43024,23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2" o:spid="_x0000_s1031" type="#_x0000_t5" style="position:absolute;left:-10967;top:10777;width:23458;height:1904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" adj="10739" fillcolor="#5b9bd5 [3204]" strokecolor="#1f4d78 [1604]" strokeweight="1pt"/>
                <v:shape id="テキスト ボックス 44" o:spid="_x0000_s1032" type="#_x0000_t202" style="position:absolute;left:2422;width:40411;height:23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J8wgAAANsAAAAPAAAAZHJzL2Rvd25yZXYueG1sRI9BawIx&#10;FITvhf6H8ArearZF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AL30J8wgAAANsAAAAPAAAA&#10;AAAAAAAAAAAAAAcCAABkcnMvZG93bnJldi54bWxQSwUGAAAAAAMAAwC3AAAA9gIAAAAA&#10;" fillcolor="white [3201]" strokeweight=".5pt">
                  <v:textbox>
                    <w:txbxContent>
                      <w:p w14:paraId="40C0B952" w14:textId="7F97684F" w:rsidR="00225DB0" w:rsidRPr="0030397A" w:rsidRDefault="00225DB0" w:rsidP="00225DB0">
                        <w:pPr>
                          <w:rPr>
                            <w:rFonts w:ascii="ＭＳ ゴシック" w:eastAsia="ＭＳ ゴシック" w:hAnsi="ＭＳ ゴシック"/>
                            <w:b/>
                            <w:sz w:val="24"/>
                          </w:rPr>
                        </w:pPr>
                        <w:r w:rsidRPr="0030397A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</w:rPr>
                          <w:t>令和</w:t>
                        </w:r>
                        <w:r w:rsidR="0030397A" w:rsidRPr="0030397A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</w:rPr>
                          <w:t>７</w:t>
                        </w:r>
                        <w:r w:rsidRPr="0030397A">
                          <w:rPr>
                            <w:rFonts w:ascii="ＭＳ ゴシック" w:eastAsia="ＭＳ ゴシック" w:hAnsi="ＭＳ ゴシック"/>
                            <w:b/>
                            <w:sz w:val="24"/>
                          </w:rPr>
                          <w:t>年度の</w:t>
                        </w:r>
                        <w:r w:rsidR="000D1139" w:rsidRPr="0030397A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</w:rPr>
                          <w:t>いじめの</w:t>
                        </w:r>
                        <w:r w:rsidR="000D1139" w:rsidRPr="0030397A">
                          <w:rPr>
                            <w:rFonts w:ascii="ＭＳ ゴシック" w:eastAsia="ＭＳ ゴシック" w:hAnsi="ＭＳ ゴシック"/>
                            <w:b/>
                            <w:sz w:val="24"/>
                          </w:rPr>
                          <w:t>防止等</w:t>
                        </w:r>
                        <w:r w:rsidR="000D1139" w:rsidRPr="0030397A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</w:rPr>
                          <w:t>に</w:t>
                        </w:r>
                        <w:r w:rsidR="000D1139" w:rsidRPr="0030397A">
                          <w:rPr>
                            <w:rFonts w:ascii="ＭＳ ゴシック" w:eastAsia="ＭＳ ゴシック" w:hAnsi="ＭＳ ゴシック"/>
                            <w:b/>
                            <w:sz w:val="24"/>
                          </w:rPr>
                          <w:t>向けた</w:t>
                        </w:r>
                        <w:r w:rsidRPr="0030397A">
                          <w:rPr>
                            <w:rFonts w:ascii="ＭＳ ゴシック" w:eastAsia="ＭＳ ゴシック" w:hAnsi="ＭＳ ゴシック"/>
                            <w:b/>
                            <w:sz w:val="24"/>
                          </w:rPr>
                          <w:t>課題</w:t>
                        </w:r>
                      </w:p>
                      <w:p w14:paraId="65750BD3" w14:textId="779D84E4" w:rsidR="00225DB0" w:rsidRDefault="00F011EC" w:rsidP="00F011EC">
                        <w:pPr>
                          <w:ind w:left="241" w:hangingChars="100" w:hanging="241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○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  <w:t>いじめ</w:t>
                        </w:r>
                        <w:r w:rsidR="00870D60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と</w:t>
                        </w:r>
                        <w:r w:rsidR="00FA0FA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友達同士</w:t>
                        </w:r>
                        <w:r w:rsidR="006A2036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  <w:t>の</w:t>
                        </w:r>
                        <w:r w:rsidR="00870D60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  <w:t>ふざけ合い</w:t>
                        </w:r>
                        <w:r w:rsidR="00870D60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の</w:t>
                        </w:r>
                        <w:r w:rsidR="00870D60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  <w:t>境界が分からず、</w:t>
                        </w:r>
                        <w:r w:rsidR="006A2036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いじめをする側の</w:t>
                        </w:r>
                        <w:r w:rsidR="006A2036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  <w:t>生徒</w:t>
                        </w:r>
                        <w:r w:rsidR="006A2036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に</w:t>
                        </w:r>
                        <w:r w:rsidR="006A2036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  <w:t>なってしまっている</w:t>
                        </w:r>
                        <w:r w:rsidR="006A2036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。生徒のいじめ</w:t>
                        </w:r>
                        <w:r w:rsidR="006A2036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  <w:t>への</w:t>
                        </w:r>
                        <w:r w:rsidR="006A2036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認識</w:t>
                        </w:r>
                        <w:r w:rsidR="006A2036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  <w:t>や理解</w:t>
                        </w:r>
                        <w:r w:rsidR="006A2036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を深める</w:t>
                        </w:r>
                        <w:r w:rsidR="006A2036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  <w:t>指導をする。</w:t>
                        </w:r>
                      </w:p>
                      <w:p w14:paraId="4ACCC96F" w14:textId="75129801" w:rsidR="006A2036" w:rsidRPr="00870D60" w:rsidRDefault="00F011EC" w:rsidP="006A2036">
                        <w:pPr>
                          <w:ind w:left="241" w:hangingChars="100" w:hanging="241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○</w:t>
                        </w:r>
                        <w:r w:rsidR="00870D60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困っていること、悩んでいることなどを自分から発信できる</w:t>
                        </w:r>
                        <w:r w:rsidR="00870D60" w:rsidRPr="00870D60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生徒が少ない。</w:t>
                        </w:r>
                        <w:r w:rsidR="006A2036" w:rsidRPr="006A2036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短時間でも生徒と生活面について</w:t>
                        </w:r>
                        <w:r w:rsidR="006A2036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話を</w:t>
                        </w:r>
                        <w:r w:rsidR="006A2036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  <w:t>する</w:t>
                        </w:r>
                        <w:r w:rsidR="006A2036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18"/>
                          </w:rPr>
                          <w:t>機会を</w:t>
                        </w:r>
                        <w:r w:rsidR="006A2036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18"/>
                          </w:rPr>
                          <w:t>つくる。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0C9CA82" wp14:editId="312EC825">
                <wp:simplePos x="0" y="0"/>
                <wp:positionH relativeFrom="column">
                  <wp:posOffset>-375285</wp:posOffset>
                </wp:positionH>
                <wp:positionV relativeFrom="paragraph">
                  <wp:posOffset>139066</wp:posOffset>
                </wp:positionV>
                <wp:extent cx="9258300" cy="1871979"/>
                <wp:effectExtent l="0" t="76200" r="19050" b="7175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8300" cy="1871979"/>
                          <a:chOff x="57150" y="1"/>
                          <a:chExt cx="9258300" cy="1872342"/>
                        </a:xfrm>
                      </wpg:grpSpPr>
                      <wpg:grpSp>
                        <wpg:cNvPr id="37" name="グループ化 37"/>
                        <wpg:cNvGrpSpPr/>
                        <wpg:grpSpPr>
                          <a:xfrm>
                            <a:off x="57150" y="1"/>
                            <a:ext cx="4384039" cy="1872342"/>
                            <a:chOff x="57156" y="1"/>
                            <a:chExt cx="4384467" cy="2579914"/>
                          </a:xfrm>
                        </wpg:grpSpPr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57156" y="39147"/>
                              <a:ext cx="4134253" cy="25407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7289341" w14:textId="29168458" w:rsidR="00F53F3D" w:rsidRDefault="00F53F3D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b/>
                                    <w:sz w:val="24"/>
                                  </w:rPr>
                                  <w:t>法や条例等</w:t>
                                </w:r>
                              </w:p>
                              <w:p w14:paraId="013EE2A8" w14:textId="5DE2B5A9" w:rsidR="00432B29" w:rsidRPr="00E3451C" w:rsidRDefault="00F53F3D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bCs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bCs/>
                                    <w:szCs w:val="21"/>
                                  </w:rPr>
                                  <w:t>〈国〉</w:t>
                                </w:r>
                                <w:r w:rsidR="00432B29" w:rsidRPr="00E3451C">
                                  <w:rPr>
                                    <w:rFonts w:ascii="ＭＳ 明朝" w:eastAsia="ＭＳ 明朝" w:hAnsi="ＭＳ 明朝" w:hint="eastAsia"/>
                                    <w:bCs/>
                                    <w:szCs w:val="21"/>
                                  </w:rPr>
                                  <w:t>いじ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bCs/>
                                    <w:szCs w:val="21"/>
                                  </w:rPr>
                                  <w:t>め防止対</w:t>
                                </w:r>
                                <w:r w:rsidR="00432B29" w:rsidRPr="00E3451C">
                                  <w:rPr>
                                    <w:rFonts w:ascii="ＭＳ 明朝" w:eastAsia="ＭＳ 明朝" w:hAnsi="ＭＳ 明朝" w:hint="eastAsia"/>
                                    <w:bCs/>
                                    <w:szCs w:val="21"/>
                                  </w:rPr>
                                  <w:t>策推進法</w:t>
                                </w:r>
                                <w:r w:rsidR="00F24AC3" w:rsidRPr="00E3451C">
                                  <w:rPr>
                                    <w:rFonts w:ascii="ＭＳ 明朝" w:eastAsia="ＭＳ 明朝" w:hAnsi="ＭＳ 明朝" w:hint="eastAsia"/>
                                    <w:bCs/>
                                    <w:szCs w:val="21"/>
                                  </w:rPr>
                                  <w:t>（H25）</w:t>
                                </w:r>
                              </w:p>
                              <w:p w14:paraId="648A0645" w14:textId="77777777" w:rsidR="00432B29" w:rsidRPr="00E3451C" w:rsidRDefault="00F24AC3" w:rsidP="00972461">
                                <w:pPr>
                                  <w:spacing w:line="0" w:lineRule="atLeast"/>
                                  <w:ind w:firstLineChars="300" w:firstLine="630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いじめ防止等の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ための基本的な方針（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H29改定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）</w:t>
                                </w:r>
                              </w:p>
                              <w:p w14:paraId="1E1F6A99" w14:textId="78E5F5E0" w:rsidR="00432B29" w:rsidRPr="00E3451C" w:rsidRDefault="00F24AC3" w:rsidP="00972461">
                                <w:pPr>
                                  <w:spacing w:line="0" w:lineRule="atLeast"/>
                                  <w:ind w:firstLineChars="300" w:firstLine="630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いじめの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重大事態の調査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に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関するガイドライン（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H2</w:t>
                                </w:r>
                                <w:r w:rsidR="00F53F3D"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9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）</w:t>
                                </w:r>
                              </w:p>
                              <w:p w14:paraId="3649333E" w14:textId="1FCA9DBB" w:rsidR="00432B29" w:rsidRPr="00E3451C" w:rsidRDefault="00F24AC3" w:rsidP="00972461">
                                <w:pPr>
                                  <w:spacing w:line="0" w:lineRule="atLeast"/>
                                  <w:ind w:firstLineChars="300" w:firstLine="630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不登校重大事態に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係る調査の指針（H28）</w:t>
                                </w:r>
                              </w:p>
                              <w:p w14:paraId="3308AB91" w14:textId="3324BA79" w:rsidR="00F53F3D" w:rsidRPr="00E3451C" w:rsidRDefault="00F53F3D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〈都〉東京都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いじめ防止対策推進条例（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H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26）</w:t>
                                </w:r>
                              </w:p>
                              <w:p w14:paraId="2312822F" w14:textId="464C6D9F" w:rsidR="00F53F3D" w:rsidRPr="00E3451C" w:rsidRDefault="00F53F3D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 xml:space="preserve"> 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 xml:space="preserve">     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東京都いじめ防止対策推進基本方針（H26）</w:t>
                                </w:r>
                              </w:p>
                              <w:p w14:paraId="7D165103" w14:textId="387DA4AB" w:rsidR="00F53F3D" w:rsidRPr="00E3451C" w:rsidRDefault="00F53F3D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 xml:space="preserve">　　　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東京都教育委員会いじめ総合対策【第2次・一部改定】（R3）</w:t>
                                </w:r>
                              </w:p>
                              <w:p w14:paraId="6EAAB77C" w14:textId="4E9E8A19" w:rsidR="00F53F3D" w:rsidRPr="00E3451C" w:rsidRDefault="00F53F3D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〈市〉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いじめを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許さない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まち八王子条例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（H29）</w:t>
                                </w:r>
                              </w:p>
                              <w:p w14:paraId="3B11C03D" w14:textId="6E61D407" w:rsidR="00F53F3D" w:rsidRPr="00E3451C" w:rsidRDefault="00E3451C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b/>
                                    <w:szCs w:val="21"/>
                                  </w:rPr>
                                  <w:t xml:space="preserve">　　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bCs/>
                                    <w:sz w:val="18"/>
                                    <w:szCs w:val="18"/>
                                  </w:rPr>
                                  <w:t xml:space="preserve">　八王子市教育委員会いじめ防止等に関する基本的な方針（</w:t>
                                </w:r>
                                <w:r w:rsidR="00E1226A">
                                  <w:rPr>
                                    <w:rFonts w:ascii="ＭＳ 明朝" w:eastAsia="ＭＳ 明朝" w:hAnsi="ＭＳ 明朝"/>
                                    <w:bCs/>
                                    <w:sz w:val="18"/>
                                    <w:szCs w:val="18"/>
                                  </w:rPr>
                                  <w:t>R3.2</w:t>
                                </w:r>
                                <w:r w:rsidR="00E1226A">
                                  <w:rPr>
                                    <w:rFonts w:ascii="ＭＳ 明朝" w:eastAsia="ＭＳ 明朝" w:hAnsi="ＭＳ 明朝" w:hint="eastAsia"/>
                                    <w:bCs/>
                                    <w:sz w:val="18"/>
                                    <w:szCs w:val="18"/>
                                  </w:rPr>
                                  <w:t>月改定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bCs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二等辺三角形 29"/>
                          <wps:cNvSpPr/>
                          <wps:spPr>
                            <a:xfrm rot="16200000" flipV="1">
                              <a:off x="3087187" y="1181119"/>
                              <a:ext cx="2535554" cy="173318"/>
                            </a:xfrm>
                            <a:prstGeom prst="triangle">
                              <a:avLst>
                                <a:gd name="adj" fmla="val 49719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テキスト ボックス 2"/>
                        <wps:cNvSpPr txBox="1"/>
                        <wps:spPr>
                          <a:xfrm>
                            <a:off x="4514850" y="38100"/>
                            <a:ext cx="4800600" cy="1828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FEE1B1" w14:textId="0DA29865" w:rsidR="00432B29" w:rsidRDefault="00E1226A" w:rsidP="000D1139">
                              <w:pPr>
                                <w:spacing w:line="0" w:lineRule="atLeast"/>
                                <w:rPr>
                                  <w:rFonts w:ascii="ＭＳ 明朝" w:eastAsia="ＭＳ 明朝" w:hAnsi="ＭＳ 明朝"/>
                                  <w:bCs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八王子市立</w:t>
                              </w:r>
                              <w:r w:rsidR="004F1868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別所中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学校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いじめ防止基本方針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 xml:space="preserve">　</w:t>
                              </w:r>
                            </w:p>
                            <w:p w14:paraId="0A67D860" w14:textId="04AEB96C" w:rsidR="00225DB0" w:rsidRPr="00F2414B" w:rsidRDefault="00225DB0" w:rsidP="000D1139">
                              <w:pPr>
                                <w:spacing w:line="0" w:lineRule="atLeast"/>
                                <w:jc w:val="left"/>
                                <w:rPr>
                                  <w:rFonts w:ascii="ＭＳ 明朝" w:eastAsia="ＭＳ 明朝" w:hAnsi="ＭＳ 明朝"/>
                                  <w:bCs/>
                                  <w:color w:val="000000" w:themeColor="text1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4"/>
                                </w:rPr>
                                <w:t>〇いじめの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 w:themeColor="text1"/>
                                  <w:sz w:val="22"/>
                                  <w:szCs w:val="24"/>
                                </w:rPr>
                                <w:t>防止等に関する基本的な考え方</w:t>
                              </w:r>
                            </w:p>
                            <w:p w14:paraId="0F85B74F" w14:textId="394E9091" w:rsidR="000D1139" w:rsidRPr="00C41BEF" w:rsidRDefault="004F1868" w:rsidP="00C41BEF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</w:pPr>
                              <w:r w:rsidRPr="004F1868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すべての教職員が、「いじめはどの生徒にも、どの学校でも起こりうるものであり、だれもが加害者にも被害者にもなりうる」という認識をもち、すべての生徒</w:t>
                              </w:r>
                              <w:r w:rsidR="00C41BEF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に「いじめは決して許されない」という指導を徹底する。</w:t>
                              </w:r>
                            </w:p>
                            <w:p w14:paraId="2457A9E2" w14:textId="2226A19C" w:rsidR="00225DB0" w:rsidRDefault="000D1139" w:rsidP="000D1139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〇</w:t>
                              </w:r>
                              <w:r w:rsidR="00C41BEF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令和</w:t>
                              </w:r>
                              <w:r w:rsidR="0030397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７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年度の重点項目</w:t>
                              </w:r>
                            </w:p>
                            <w:p w14:paraId="5AE956BF" w14:textId="6C333034" w:rsidR="00C41BEF" w:rsidRPr="00C41BEF" w:rsidRDefault="00CA2C48" w:rsidP="00481C0D">
                              <w:pPr>
                                <w:spacing w:line="0" w:lineRule="atLeast"/>
                                <w:ind w:left="241" w:hangingChars="100" w:hanging="241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 xml:space="preserve">　ささいな生徒どうし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のトラブル</w:t>
                              </w:r>
                              <w:r w:rsidR="00481C0D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にも</w:t>
                              </w:r>
                              <w:r w:rsidR="00C41BEF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、</w:t>
                              </w:r>
                              <w:r w:rsidR="00481C0D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“</w:t>
                              </w:r>
                              <w:r w:rsidR="00C41BEF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すべて</w:t>
                              </w:r>
                              <w:r w:rsidR="00481C0D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”</w:t>
                              </w:r>
                              <w:r w:rsidR="00C41BEF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いじめの</w:t>
                              </w:r>
                              <w:r w:rsidR="00C41BEF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疑いをもって</w:t>
                              </w:r>
                              <w:r w:rsidR="003B2DC4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対応する</w:t>
                              </w:r>
                              <w:r w:rsidR="003B2DC4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C9CA82" id="グループ化 20" o:spid="_x0000_s1033" style="position:absolute;left:0;text-align:left;margin-left:-29.55pt;margin-top:10.95pt;width:729pt;height:147.4pt;z-index:251653120;mso-width-relative:margin" coordorigin="571" coordsize="92583,18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">
                <v:group id="グループ化 37" o:spid="_x0000_s1034" style="position:absolute;left:571;width:43840;height:18723" coordorigin="571" coordsize="43844,25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テキスト ボックス 1" o:spid="_x0000_s1035" type="#_x0000_t202" style="position:absolute;left:571;top:391;width:41343;height:25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  <v:textbox>
                      <w:txbxContent>
                        <w:p w14:paraId="77289341" w14:textId="29168458" w:rsidR="00F53F3D" w:rsidRDefault="00F53F3D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b/>
                              <w:sz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sz w:val="24"/>
                            </w:rPr>
                            <w:t>法や条例等</w:t>
                          </w:r>
                        </w:p>
                        <w:p w14:paraId="013EE2A8" w14:textId="5DE2B5A9" w:rsidR="00432B29" w:rsidRPr="00E3451C" w:rsidRDefault="00F53F3D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bCs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bCs/>
                              <w:szCs w:val="21"/>
                            </w:rPr>
                            <w:t>〈国〉</w:t>
                          </w:r>
                          <w:r w:rsidR="00432B29" w:rsidRPr="00E3451C">
                            <w:rPr>
                              <w:rFonts w:ascii="ＭＳ 明朝" w:eastAsia="ＭＳ 明朝" w:hAnsi="ＭＳ 明朝" w:hint="eastAsia"/>
                              <w:bCs/>
                              <w:szCs w:val="21"/>
                            </w:rPr>
                            <w:t>いじ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bCs/>
                              <w:szCs w:val="21"/>
                            </w:rPr>
                            <w:t>め防止対</w:t>
                          </w:r>
                          <w:r w:rsidR="00432B29" w:rsidRPr="00E3451C">
                            <w:rPr>
                              <w:rFonts w:ascii="ＭＳ 明朝" w:eastAsia="ＭＳ 明朝" w:hAnsi="ＭＳ 明朝" w:hint="eastAsia"/>
                              <w:bCs/>
                              <w:szCs w:val="21"/>
                            </w:rPr>
                            <w:t>策推進法</w:t>
                          </w:r>
                          <w:r w:rsidR="00F24AC3" w:rsidRPr="00E3451C">
                            <w:rPr>
                              <w:rFonts w:ascii="ＭＳ 明朝" w:eastAsia="ＭＳ 明朝" w:hAnsi="ＭＳ 明朝" w:hint="eastAsia"/>
                              <w:bCs/>
                              <w:szCs w:val="21"/>
                            </w:rPr>
                            <w:t>（H25）</w:t>
                          </w:r>
                        </w:p>
                        <w:p w14:paraId="648A0645" w14:textId="77777777" w:rsidR="00432B29" w:rsidRPr="00E3451C" w:rsidRDefault="00F24AC3" w:rsidP="00972461">
                          <w:pPr>
                            <w:spacing w:line="0" w:lineRule="atLeast"/>
                            <w:ind w:firstLineChars="300" w:firstLine="630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いじめ防止等の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ための基本的な方針（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H29改定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）</w:t>
                          </w:r>
                        </w:p>
                        <w:p w14:paraId="1E1F6A99" w14:textId="78E5F5E0" w:rsidR="00432B29" w:rsidRPr="00E3451C" w:rsidRDefault="00F24AC3" w:rsidP="00972461">
                          <w:pPr>
                            <w:spacing w:line="0" w:lineRule="atLeast"/>
                            <w:ind w:firstLineChars="300" w:firstLine="630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いじめの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重大事態の調査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に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関するガイドライン（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H2</w:t>
                          </w:r>
                          <w:r w:rsidR="00F53F3D"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9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）</w:t>
                          </w:r>
                        </w:p>
                        <w:p w14:paraId="3649333E" w14:textId="1FCA9DBB" w:rsidR="00432B29" w:rsidRPr="00E3451C" w:rsidRDefault="00F24AC3" w:rsidP="00972461">
                          <w:pPr>
                            <w:spacing w:line="0" w:lineRule="atLeast"/>
                            <w:ind w:firstLineChars="300" w:firstLine="630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不登校重大事態に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係る調査の指針（H28）</w:t>
                          </w:r>
                        </w:p>
                        <w:p w14:paraId="3308AB91" w14:textId="3324BA79" w:rsidR="00F53F3D" w:rsidRPr="00E3451C" w:rsidRDefault="00F53F3D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〈都〉東京都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いじめ防止対策推進条例（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H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26）</w:t>
                          </w:r>
                        </w:p>
                        <w:p w14:paraId="2312822F" w14:textId="464C6D9F" w:rsidR="00F53F3D" w:rsidRPr="00E3451C" w:rsidRDefault="00F53F3D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 xml:space="preserve"> 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 xml:space="preserve">     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東京都いじめ防止対策推進基本方針（H26）</w:t>
                          </w:r>
                        </w:p>
                        <w:p w14:paraId="7D165103" w14:textId="387DA4AB" w:rsidR="00F53F3D" w:rsidRPr="00E3451C" w:rsidRDefault="00F53F3D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 xml:space="preserve">　　　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東京都教育委員会いじめ総合対策【第2次・一部改定】（R3）</w:t>
                          </w:r>
                        </w:p>
                        <w:p w14:paraId="6EAAB77C" w14:textId="4E9E8A19" w:rsidR="00F53F3D" w:rsidRPr="00E3451C" w:rsidRDefault="00F53F3D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〈市〉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いじめを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許さない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まち八王子条例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（H29）</w:t>
                          </w:r>
                        </w:p>
                        <w:p w14:paraId="3B11C03D" w14:textId="6E61D407" w:rsidR="00F53F3D" w:rsidRPr="00E3451C" w:rsidRDefault="00E3451C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szCs w:val="21"/>
                            </w:rPr>
                            <w:t xml:space="preserve">　　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bCs/>
                              <w:sz w:val="18"/>
                              <w:szCs w:val="18"/>
                            </w:rPr>
                            <w:t xml:space="preserve">　八王子市教育委員会いじめ防止等に関する基本的な方針（</w:t>
                          </w:r>
                          <w:r w:rsidR="00E1226A">
                            <w:rPr>
                              <w:rFonts w:ascii="ＭＳ 明朝" w:eastAsia="ＭＳ 明朝" w:hAnsi="ＭＳ 明朝"/>
                              <w:bCs/>
                              <w:sz w:val="18"/>
                              <w:szCs w:val="18"/>
                            </w:rPr>
                            <w:t>R3.2</w:t>
                          </w:r>
                          <w:r w:rsidR="00E1226A">
                            <w:rPr>
                              <w:rFonts w:ascii="ＭＳ 明朝" w:eastAsia="ＭＳ 明朝" w:hAnsi="ＭＳ 明朝" w:hint="eastAsia"/>
                              <w:bCs/>
                              <w:sz w:val="18"/>
                              <w:szCs w:val="18"/>
                            </w:rPr>
                            <w:t>月改定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bCs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二等辺三角形 29" o:spid="_x0000_s1036" type="#_x0000_t5" style="position:absolute;left:30872;top:11811;width:25355;height:1733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" adj="10739" fillcolor="#5b9bd5 [3204]" strokecolor="#1f4d78 [1604]" strokeweight="1pt"/>
                </v:group>
                <v:shape id="テキスト ボックス 2" o:spid="_x0000_s1037" type="#_x0000_t202" style="position:absolute;left:45148;top:381;width:48006;height:18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1FEE1B1" w14:textId="0DA29865" w:rsidR="00432B29" w:rsidRDefault="00E1226A" w:rsidP="000D1139">
                        <w:pPr>
                          <w:spacing w:line="0" w:lineRule="atLeast"/>
                          <w:rPr>
                            <w:rFonts w:ascii="ＭＳ 明朝" w:eastAsia="ＭＳ 明朝" w:hAnsi="ＭＳ 明朝"/>
                            <w:bCs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八王子市立</w:t>
                        </w:r>
                        <w:r w:rsidR="004F1868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別所中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学校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いじめ防止基本方針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 xml:space="preserve">　</w:t>
                        </w:r>
                      </w:p>
                      <w:p w14:paraId="0A67D860" w14:textId="04AEB96C" w:rsidR="00225DB0" w:rsidRPr="00F2414B" w:rsidRDefault="00225DB0" w:rsidP="000D1139">
                        <w:pPr>
                          <w:spacing w:line="0" w:lineRule="atLeast"/>
                          <w:jc w:val="left"/>
                          <w:rPr>
                            <w:rFonts w:ascii="ＭＳ 明朝" w:eastAsia="ＭＳ 明朝" w:hAnsi="ＭＳ 明朝"/>
                            <w:bCs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000000" w:themeColor="text1"/>
                            <w:sz w:val="22"/>
                            <w:szCs w:val="24"/>
                          </w:rPr>
                          <w:t>〇いじめの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bCs/>
                            <w:color w:val="000000" w:themeColor="text1"/>
                            <w:sz w:val="22"/>
                            <w:szCs w:val="24"/>
                          </w:rPr>
                          <w:t>防止等に関する基本的な考え方</w:t>
                        </w:r>
                      </w:p>
                      <w:p w14:paraId="0F85B74F" w14:textId="394E9091" w:rsidR="000D1139" w:rsidRPr="00C41BEF" w:rsidRDefault="004F1868" w:rsidP="00C41BEF">
                        <w:pPr>
                          <w:spacing w:line="0" w:lineRule="atLeast"/>
                          <w:ind w:leftChars="100" w:left="210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</w:pPr>
                        <w:r w:rsidRPr="004F1868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すべての教職員が、「いじめはどの生徒にも、どの学校でも起こりうるものであり、だれもが加害者にも被害者にもなりうる」という認識をもち、すべての生徒</w:t>
                        </w:r>
                        <w:r w:rsidR="00C41BEF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に「いじめは決して許されない」という指導を徹底する。</w:t>
                        </w:r>
                      </w:p>
                      <w:p w14:paraId="2457A9E2" w14:textId="2226A19C" w:rsidR="00225DB0" w:rsidRDefault="000D1139" w:rsidP="000D1139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〇</w:t>
                        </w:r>
                        <w:r w:rsidR="00C41BEF"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令和</w:t>
                        </w:r>
                        <w:r w:rsidR="0030397A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７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年度の重点項目</w:t>
                        </w:r>
                      </w:p>
                      <w:p w14:paraId="5AE956BF" w14:textId="6C333034" w:rsidR="00C41BEF" w:rsidRPr="00C41BEF" w:rsidRDefault="00CA2C48" w:rsidP="00481C0D">
                        <w:pPr>
                          <w:spacing w:line="0" w:lineRule="atLeast"/>
                          <w:ind w:left="241" w:hangingChars="100" w:hanging="241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 xml:space="preserve">　ささいな生徒どうし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のトラブル</w:t>
                        </w:r>
                        <w:r w:rsidR="00481C0D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にも</w:t>
                        </w:r>
                        <w:r w:rsidR="00C41BEF"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、</w:t>
                        </w:r>
                        <w:r w:rsidR="00481C0D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“</w:t>
                        </w:r>
                        <w:r w:rsidR="00C41BEF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すべて</w:t>
                        </w:r>
                        <w:r w:rsidR="00481C0D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”</w:t>
                        </w:r>
                        <w:r w:rsidR="00C41BEF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いじめの</w:t>
                        </w:r>
                        <w:r w:rsidR="00C41BEF"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疑いをもって</w:t>
                        </w:r>
                        <w:r w:rsidR="003B2DC4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対応する</w:t>
                        </w:r>
                        <w:r w:rsidR="003B2DC4"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647FA6" w14:textId="0A1E4568" w:rsidR="007B178C" w:rsidRDefault="007B178C"/>
    <w:p w14:paraId="6A81C83D" w14:textId="76478599" w:rsidR="007B178C" w:rsidRDefault="007B178C"/>
    <w:p w14:paraId="2C00B958" w14:textId="6D3E6965" w:rsidR="008700D7" w:rsidRDefault="008700D7"/>
    <w:p w14:paraId="69E1821D" w14:textId="7FBEA8FE" w:rsidR="008700D7" w:rsidRDefault="008700D7"/>
    <w:p w14:paraId="2021F340" w14:textId="732ED792" w:rsidR="008700D7" w:rsidRDefault="008700D7"/>
    <w:p w14:paraId="08CF9DF1" w14:textId="567E3616" w:rsidR="002D2EC9" w:rsidRDefault="002D2EC9"/>
    <w:p w14:paraId="0FE06E89" w14:textId="0581CAE1" w:rsidR="002D2EC9" w:rsidRDefault="002D2EC9"/>
    <w:p w14:paraId="22BE0860" w14:textId="16818B0E" w:rsidR="002D2EC9" w:rsidRDefault="002D2EC9"/>
    <w:p w14:paraId="63CAE0D9" w14:textId="05C6A17D" w:rsidR="002D2EC9" w:rsidRDefault="00D57F9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DE631" wp14:editId="6AC10DA7">
                <wp:simplePos x="0" y="0"/>
                <wp:positionH relativeFrom="margin">
                  <wp:posOffset>2405380</wp:posOffset>
                </wp:positionH>
                <wp:positionV relativeFrom="paragraph">
                  <wp:posOffset>120015</wp:posOffset>
                </wp:positionV>
                <wp:extent cx="7957185" cy="247650"/>
                <wp:effectExtent l="38100" t="0" r="62865" b="19050"/>
                <wp:wrapNone/>
                <wp:docPr id="23" name="二等辺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57185" cy="2476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DC330" id="二等辺三角形 23" o:spid="_x0000_s1026" type="#_x0000_t5" style="position:absolute;left:0;text-align:left;margin-left:189.4pt;margin-top:9.45pt;width:626.55pt;height:19.5pt;rotation:180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" fillcolor="#5b9bd5 [3204]" strokecolor="#1f4d78 [1604]" strokeweight="1pt">
                <w10:wrap anchorx="margin"/>
              </v:shape>
            </w:pict>
          </mc:Fallback>
        </mc:AlternateContent>
      </w:r>
    </w:p>
    <w:p w14:paraId="710F867B" w14:textId="52C8CB6B" w:rsidR="00225DB0" w:rsidRDefault="00D57F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34783" wp14:editId="0B35B42F">
                <wp:simplePos x="0" y="0"/>
                <wp:positionH relativeFrom="margin">
                  <wp:posOffset>4799330</wp:posOffset>
                </wp:positionH>
                <wp:positionV relativeFrom="paragraph">
                  <wp:posOffset>210185</wp:posOffset>
                </wp:positionV>
                <wp:extent cx="3156585" cy="282575"/>
                <wp:effectExtent l="0" t="0" r="24765" b="222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47C2F" w14:textId="77777777" w:rsidR="000D344A" w:rsidRPr="0057278A" w:rsidRDefault="000D344A" w:rsidP="000D344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727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いじめの防止等に</w:t>
                            </w:r>
                            <w:r w:rsidRPr="0057278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関する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校内体制</w:t>
                            </w:r>
                          </w:p>
                          <w:p w14:paraId="25A520CE" w14:textId="77777777" w:rsidR="000D344A" w:rsidRPr="000D344A" w:rsidRDefault="000D344A" w:rsidP="000D34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4783" id="テキスト ボックス 11" o:spid="_x0000_s1038" type="#_x0000_t202" style="position:absolute;left:0;text-align:left;margin-left:377.9pt;margin-top:16.55pt;width:248.55pt;height:22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" fillcolor="white [3201]" strokeweight=".5pt">
                <v:textbox>
                  <w:txbxContent>
                    <w:p w14:paraId="54347C2F" w14:textId="77777777" w:rsidR="000D344A" w:rsidRPr="0057278A" w:rsidRDefault="000D344A" w:rsidP="000D344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57278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いじめの防止等に</w:t>
                      </w:r>
                      <w:r w:rsidRPr="0057278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関する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校内体制</w:t>
                      </w:r>
                    </w:p>
                    <w:p w14:paraId="25A520CE" w14:textId="77777777" w:rsidR="000D344A" w:rsidRPr="000D344A" w:rsidRDefault="000D344A" w:rsidP="000D344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EDDD156" wp14:editId="264E33DC">
                <wp:simplePos x="0" y="0"/>
                <wp:positionH relativeFrom="column">
                  <wp:posOffset>-339725</wp:posOffset>
                </wp:positionH>
                <wp:positionV relativeFrom="paragraph">
                  <wp:posOffset>523240</wp:posOffset>
                </wp:positionV>
                <wp:extent cx="13617575" cy="1708785"/>
                <wp:effectExtent l="0" t="0" r="22225" b="2476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7575" cy="1708785"/>
                          <a:chOff x="0" y="0"/>
                          <a:chExt cx="13617756" cy="1709057"/>
                        </a:xfrm>
                      </wpg:grpSpPr>
                      <wps:wsp>
                        <wps:cNvPr id="48" name="角丸四角形 48"/>
                        <wps:cNvSpPr/>
                        <wps:spPr>
                          <a:xfrm>
                            <a:off x="9165771" y="0"/>
                            <a:ext cx="4451985" cy="1697990"/>
                          </a:xfrm>
                          <a:prstGeom prst="roundRect">
                            <a:avLst>
                              <a:gd name="adj" fmla="val 26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E70230" w14:textId="33947438" w:rsidR="0057278A" w:rsidRPr="00AF2C53" w:rsidRDefault="0057278A" w:rsidP="00F132DF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  <w:r w:rsidRPr="00AF2C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1"/>
                                </w:rPr>
                                <w:t>いじめの防止等に</w:t>
                              </w:r>
                              <w:r w:rsidRPr="00AF2C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1"/>
                                </w:rPr>
                                <w:t>関する</w:t>
                              </w:r>
                              <w:r w:rsidRPr="00AF2C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1"/>
                                </w:rPr>
                                <w:t>教員研修</w:t>
                              </w:r>
                            </w:p>
                            <w:p w14:paraId="1F5494ED" w14:textId="659388B6" w:rsidR="009572C2" w:rsidRPr="00526649" w:rsidRDefault="0092746C" w:rsidP="00F132DF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４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月</w:t>
                              </w:r>
                              <w:r w:rsidR="00CA2C4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２４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日「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学校いじめ防止基本方針の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共通理解」</w:t>
                              </w:r>
                            </w:p>
                            <w:p w14:paraId="6D254411" w14:textId="77777777" w:rsidR="001C71B8" w:rsidRPr="00CA2C48" w:rsidRDefault="001C71B8" w:rsidP="00F132DF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336136B1" w14:textId="384DB67F" w:rsidR="009572C2" w:rsidRDefault="001C71B8" w:rsidP="00F132DF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９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月</w:t>
                              </w:r>
                              <w:r w:rsidR="00CA2C4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４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日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重大事態の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理解と対応」</w:t>
                              </w:r>
                            </w:p>
                            <w:p w14:paraId="2FB4DE59" w14:textId="77777777" w:rsidR="001C71B8" w:rsidRPr="00CA2C48" w:rsidRDefault="001C71B8" w:rsidP="00F132DF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1A6712B1" w14:textId="51495120" w:rsidR="00F132DF" w:rsidRPr="0057278A" w:rsidRDefault="001C71B8" w:rsidP="00F132DF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１</w:t>
                              </w:r>
                              <w:r w:rsidR="0092746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月</w:t>
                              </w:r>
                              <w:r w:rsidR="00CA2C4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２９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日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いじめの組織的な対応」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グループ化 12"/>
                        <wpg:cNvGrpSpPr/>
                        <wpg:grpSpPr>
                          <a:xfrm>
                            <a:off x="0" y="10885"/>
                            <a:ext cx="9034871" cy="1698172"/>
                            <a:chOff x="0" y="0"/>
                            <a:chExt cx="9034871" cy="1698172"/>
                          </a:xfrm>
                        </wpg:grpSpPr>
                        <wps:wsp>
                          <wps:cNvPr id="3" name="角丸四角形 3"/>
                          <wps:cNvSpPr/>
                          <wps:spPr>
                            <a:xfrm>
                              <a:off x="0" y="0"/>
                              <a:ext cx="4463142" cy="1697990"/>
                            </a:xfrm>
                            <a:prstGeom prst="roundRect">
                              <a:avLst>
                                <a:gd name="adj" fmla="val 2682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A78513" w14:textId="2F898BE7" w:rsidR="00F132DF" w:rsidRPr="00AF2C53" w:rsidRDefault="00F132DF" w:rsidP="00F132DF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22"/>
                                    <w:szCs w:val="20"/>
                                  </w:rPr>
                                </w:pPr>
                                <w:r w:rsidRPr="00AF2C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24"/>
                                    <w:szCs w:val="21"/>
                                  </w:rPr>
                                  <w:t>学校いじめ対策委員会</w:t>
                                </w:r>
                              </w:p>
                              <w:p w14:paraId="09A9047F" w14:textId="10A06528" w:rsidR="00F132DF" w:rsidRDefault="00F132DF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〇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開催日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="001C71B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毎週水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曜日　</w:t>
                                </w:r>
                                <w:r w:rsidR="00A35B6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１４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時</w:t>
                                </w:r>
                                <w:r w:rsidR="001C71B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４５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分から</w:t>
                                </w:r>
                              </w:p>
                              <w:p w14:paraId="0E284938" w14:textId="175BC920" w:rsidR="003B2DC4" w:rsidRDefault="003B2DC4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　　　　　</w:t>
                                </w:r>
                                <w:r w:rsidR="00A35B6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※月に１度</w:t>
                                </w:r>
                                <w:r w:rsidR="00FA0FA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、全職員参加の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対策</w:t>
                                </w:r>
                                <w:r w:rsidR="00FA0FA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総合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委員会を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開催</w:t>
                                </w:r>
                              </w:p>
                              <w:p w14:paraId="341E2067" w14:textId="6EE0FA1F" w:rsidR="00F132DF" w:rsidRPr="00F132DF" w:rsidRDefault="00F132DF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〇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構成員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校長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、副校長、生活指導主任、学年主任、養護教諭、SC</w:t>
                                </w:r>
                              </w:p>
                              <w:p w14:paraId="0AB6A7F9" w14:textId="082F4AFC" w:rsidR="00F132DF" w:rsidRDefault="00F132DF" w:rsidP="00E12B1D">
                                <w:pPr>
                                  <w:ind w:left="1476" w:hangingChars="700" w:hanging="1476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　　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　※生活指導主任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が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対策委員会のコーディネーター</w:t>
                                </w:r>
                                <w:r w:rsidR="003B2DC4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を</w:t>
                                </w:r>
                                <w:r w:rsidR="003B2DC4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兼任</w:t>
                                </w:r>
                              </w:p>
                              <w:p w14:paraId="5EAE4BF7" w14:textId="77777777" w:rsidR="00F132DF" w:rsidRDefault="00F132DF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〇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役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割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いじめの認知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、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いじめの対応協議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、いじめの解消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判断</w:t>
                                </w:r>
                              </w:p>
                              <w:p w14:paraId="434C5295" w14:textId="408BD26D" w:rsidR="00F132DF" w:rsidRPr="00F132DF" w:rsidRDefault="00F132DF" w:rsidP="00F132DF">
                                <w:pPr>
                                  <w:ind w:firstLineChars="600" w:firstLine="1265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校内研修の計画、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学校いじめ防止基本方針の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見直し　</w:t>
                                </w:r>
                                <w:r w:rsidR="00E12B1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角丸四角形 4"/>
                          <wps:cNvSpPr/>
                          <wps:spPr>
                            <a:xfrm>
                              <a:off x="4593771" y="0"/>
                              <a:ext cx="4441100" cy="1698172"/>
                            </a:xfrm>
                            <a:prstGeom prst="roundRect">
                              <a:avLst>
                                <a:gd name="adj" fmla="val 2682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7FC220" w14:textId="133347FF" w:rsidR="00F132DF" w:rsidRPr="00AF2C53" w:rsidRDefault="00E12B1D" w:rsidP="00F132DF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24"/>
                                    <w:szCs w:val="20"/>
                                  </w:rPr>
                                </w:pPr>
                                <w:r w:rsidRPr="00AF2C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24"/>
                                    <w:szCs w:val="20"/>
                                  </w:rPr>
                                  <w:t>いじめ対応</w:t>
                                </w:r>
                                <w:r w:rsidRPr="00AF2C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24"/>
                                    <w:szCs w:val="20"/>
                                  </w:rPr>
                                  <w:t>の流れ</w:t>
                                </w:r>
                              </w:p>
                              <w:p w14:paraId="7595FF00" w14:textId="7408B9C0" w:rsidR="00F132DF" w:rsidRDefault="00C41BEF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①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いじめの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疑い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を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把握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する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14:paraId="144FD01F" w14:textId="1A9B365E" w:rsidR="00481C0D" w:rsidRDefault="00C41BEF" w:rsidP="00A35B65">
                                <w:pPr>
                                  <w:ind w:left="211" w:hangingChars="100" w:hanging="211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②</w:t>
                                </w:r>
                                <w:r w:rsidR="00A35B6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担任</w:t>
                                </w:r>
                                <w:r w:rsidR="00A35B65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→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学年主任</w:t>
                                </w:r>
                                <w:r w:rsidR="00A35B6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→コーディネーター→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対策委員会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の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順に報告を行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い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、教員</w:t>
                                </w:r>
                                <w:r w:rsidR="00A35B6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間</w:t>
                                </w:r>
                                <w:r w:rsidR="00A35B65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で情報共有や</w:t>
                                </w:r>
                                <w:r w:rsidR="00A35B6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対応について話し合う</w:t>
                                </w:r>
                                <w:r w:rsidR="00A35B65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14:paraId="21783065" w14:textId="0528444D" w:rsidR="00481C0D" w:rsidRDefault="00A35B65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③いじめと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判断</w:t>
                                </w:r>
                                <w:r w:rsidR="00CA2C4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した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場合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、</w:t>
                                </w:r>
                                <w:r w:rsidR="00CA2C4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早急に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対応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を</w:t>
                                </w:r>
                                <w:r w:rsidR="00CA2C4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し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、保護者にも必ず連絡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14:paraId="11891747" w14:textId="49530AE2" w:rsidR="00481C0D" w:rsidRDefault="00481C0D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④いじめた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生徒への指導を行い、いじめの解消を目指す。</w:t>
                                </w:r>
                              </w:p>
                              <w:p w14:paraId="4FE8B23F" w14:textId="558AE05A" w:rsidR="00481C0D" w:rsidRPr="00481C0D" w:rsidRDefault="00CA2C48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⑤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３カ月間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は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、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いじめが</w:t>
                                </w:r>
                                <w:r w:rsidR="00203A8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あった生徒</w:t>
                                </w:r>
                                <w:r w:rsidR="00203A8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の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見守り</w:t>
                                </w:r>
                                <w:r w:rsidR="00481C0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を継続する。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DDD156" id="グループ化 13" o:spid="_x0000_s1039" style="position:absolute;left:0;text-align:left;margin-left:-26.75pt;margin-top:41.2pt;width:1072.25pt;height:134.55pt;z-index:251654144" coordsize="136177,1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">
                <v:roundrect id="角丸四角形 48" o:spid="_x0000_s1040" style="position:absolute;left:91657;width:44520;height:16979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" fillcolor="white [3212]" strokecolor="black [3213]" strokeweight="1pt">
                  <v:stroke joinstyle="miter"/>
                  <v:textbox>
                    <w:txbxContent>
                      <w:p w14:paraId="05E70230" w14:textId="33947438" w:rsidR="0057278A" w:rsidRPr="00AF2C53" w:rsidRDefault="0057278A" w:rsidP="00F132DF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2"/>
                            <w:szCs w:val="20"/>
                          </w:rPr>
                        </w:pPr>
                        <w:r w:rsidRPr="00AF2C5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1"/>
                          </w:rPr>
                          <w:t>いじめの防止等に</w:t>
                        </w:r>
                        <w:r w:rsidRPr="00AF2C5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1"/>
                          </w:rPr>
                          <w:t>関する</w:t>
                        </w:r>
                        <w:r w:rsidRPr="00AF2C5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1"/>
                          </w:rPr>
                          <w:t>教員研修</w:t>
                        </w:r>
                      </w:p>
                      <w:p w14:paraId="1F5494ED" w14:textId="659388B6" w:rsidR="009572C2" w:rsidRPr="00526649" w:rsidRDefault="0092746C" w:rsidP="00F132D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４</w:t>
                        </w:r>
                        <w:r w:rsidR="00F132D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月</w:t>
                        </w:r>
                        <w:r w:rsidR="00CA2C4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２４</w:t>
                        </w:r>
                        <w:r w:rsidR="00F132DF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日「</w:t>
                        </w:r>
                        <w:r w:rsidR="00F132D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学校いじめ防止基本方針の</w:t>
                        </w:r>
                        <w:r w:rsidR="00F132DF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共通理解」</w:t>
                        </w:r>
                      </w:p>
                      <w:p w14:paraId="6D254411" w14:textId="77777777" w:rsidR="001C71B8" w:rsidRPr="00CA2C48" w:rsidRDefault="001C71B8" w:rsidP="00F132D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</w:p>
                      <w:p w14:paraId="336136B1" w14:textId="384DB67F" w:rsidR="009572C2" w:rsidRDefault="001C71B8" w:rsidP="00F132D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９</w:t>
                        </w:r>
                        <w:r w:rsidR="00F132D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月</w:t>
                        </w:r>
                        <w:r w:rsidR="00CA2C4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４</w:t>
                        </w:r>
                        <w:r w:rsidR="00F132DF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日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重大事態の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理解と対応」</w:t>
                        </w:r>
                      </w:p>
                      <w:p w14:paraId="2FB4DE59" w14:textId="77777777" w:rsidR="001C71B8" w:rsidRPr="00CA2C48" w:rsidRDefault="001C71B8" w:rsidP="00F132D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</w:p>
                      <w:p w14:paraId="1A6712B1" w14:textId="51495120" w:rsidR="00F132DF" w:rsidRPr="0057278A" w:rsidRDefault="001C71B8" w:rsidP="00F132D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１</w:t>
                        </w:r>
                        <w:r w:rsidR="0092746C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月</w:t>
                        </w:r>
                        <w:r w:rsidR="00CA2C4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２９</w:t>
                        </w:r>
                        <w:r w:rsidR="00F132D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日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いじめの組織的な対応」</w:t>
                        </w:r>
                      </w:p>
                    </w:txbxContent>
                  </v:textbox>
                </v:roundrect>
                <v:group id="グループ化 12" o:spid="_x0000_s1041" style="position:absolute;top:108;width:90348;height:16982" coordsize="90348,16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角丸四角形 3" o:spid="_x0000_s1042" style="position:absolute;width:44631;height:16979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" fillcolor="white [3212]" strokecolor="black [3213]" strokeweight="1pt">
                    <v:stroke joinstyle="miter"/>
                    <v:textbox>
                      <w:txbxContent>
                        <w:p w14:paraId="64A78513" w14:textId="2F898BE7" w:rsidR="00F132DF" w:rsidRPr="00AF2C53" w:rsidRDefault="00F132DF" w:rsidP="00F132DF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2"/>
                              <w:szCs w:val="20"/>
                            </w:rPr>
                          </w:pPr>
                          <w:r w:rsidRPr="00AF2C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4"/>
                              <w:szCs w:val="21"/>
                            </w:rPr>
                            <w:t>学校いじめ対策委員会</w:t>
                          </w:r>
                        </w:p>
                        <w:p w14:paraId="09A9047F" w14:textId="10A06528" w:rsidR="00F132DF" w:rsidRDefault="00F132DF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〇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開催日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 w:rsidR="001C71B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毎週水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曜日　</w:t>
                          </w:r>
                          <w:r w:rsidR="00A35B6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１４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時</w:t>
                          </w:r>
                          <w:r w:rsidR="001C71B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４５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分から</w:t>
                          </w:r>
                        </w:p>
                        <w:p w14:paraId="0E284938" w14:textId="175BC920" w:rsidR="003B2DC4" w:rsidRDefault="003B2DC4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　　　　　</w:t>
                          </w:r>
                          <w:r w:rsidR="00A35B6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※月に１度</w:t>
                          </w:r>
                          <w:r w:rsidR="00FA0FAA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、全職員参加の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対策</w:t>
                          </w:r>
                          <w:r w:rsidR="00FA0FA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総合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委員会を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開催</w:t>
                          </w:r>
                        </w:p>
                        <w:p w14:paraId="341E2067" w14:textId="6EE0FA1F" w:rsidR="00F132DF" w:rsidRPr="00F132DF" w:rsidRDefault="00F132DF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〇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構成員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校長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、副校長、生活指導主任、学年主任、養護教諭、SC</w:t>
                          </w:r>
                        </w:p>
                        <w:p w14:paraId="0AB6A7F9" w14:textId="082F4AFC" w:rsidR="00F132DF" w:rsidRDefault="00F132DF" w:rsidP="00E12B1D">
                          <w:pPr>
                            <w:ind w:left="1476" w:hangingChars="700" w:hanging="1476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　　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　※生活指導主任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が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対策委員会のコーディネーター</w:t>
                          </w:r>
                          <w:r w:rsidR="003B2DC4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を</w:t>
                          </w:r>
                          <w:r w:rsidR="003B2DC4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兼任</w:t>
                          </w:r>
                        </w:p>
                        <w:p w14:paraId="5EAE4BF7" w14:textId="77777777" w:rsidR="00F132DF" w:rsidRDefault="00F132DF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〇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役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割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いじめの認知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、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いじめの対応協議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、いじめの解消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判断</w:t>
                          </w:r>
                        </w:p>
                        <w:p w14:paraId="434C5295" w14:textId="408BD26D" w:rsidR="00F132DF" w:rsidRPr="00F132DF" w:rsidRDefault="00F132DF" w:rsidP="00F132DF">
                          <w:pPr>
                            <w:ind w:firstLineChars="600" w:firstLine="1265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校内研修の計画、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学校いじめ防止基本方針の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見直し　</w:t>
                          </w:r>
                          <w:r w:rsidR="00E12B1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等</w:t>
                          </w:r>
                        </w:p>
                      </w:txbxContent>
                    </v:textbox>
                  </v:roundrect>
                  <v:roundrect id="角丸四角形 4" o:spid="_x0000_s1043" style="position:absolute;left:45937;width:44411;height:16981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" fillcolor="white [3212]" strokecolor="black [3213]" strokeweight="1pt">
                    <v:stroke joinstyle="miter"/>
                    <v:textbox>
                      <w:txbxContent>
                        <w:p w14:paraId="037FC220" w14:textId="133347FF" w:rsidR="00F132DF" w:rsidRPr="00AF2C53" w:rsidRDefault="00E12B1D" w:rsidP="00F132DF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</w:pPr>
                          <w:r w:rsidRPr="00AF2C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  <w:t>いじめ対応</w:t>
                          </w:r>
                          <w:r w:rsidRPr="00AF2C5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  <w:t>の流れ</w:t>
                          </w:r>
                        </w:p>
                        <w:p w14:paraId="7595FF00" w14:textId="7408B9C0" w:rsidR="00F132DF" w:rsidRDefault="00C41BEF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①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いじめの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疑い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を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把握</w:t>
                          </w:r>
                          <w:r w:rsidR="00481C0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する</w:t>
                          </w:r>
                          <w:r w:rsidR="00481C0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。</w:t>
                          </w:r>
                        </w:p>
                        <w:p w14:paraId="144FD01F" w14:textId="1A9B365E" w:rsidR="00481C0D" w:rsidRDefault="00C41BEF" w:rsidP="00A35B65">
                          <w:pPr>
                            <w:ind w:left="211" w:hangingChars="100" w:hanging="211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②</w:t>
                          </w:r>
                          <w:r w:rsidR="00A35B6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担任</w:t>
                          </w:r>
                          <w:r w:rsidR="00A35B65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→</w:t>
                          </w:r>
                          <w:r w:rsidR="00481C0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学年主任</w:t>
                          </w:r>
                          <w:r w:rsidR="00A35B6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→コーディネーター→</w:t>
                          </w:r>
                          <w:r w:rsidR="00481C0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対策委員会</w:t>
                          </w:r>
                          <w:r w:rsidR="00481C0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の</w:t>
                          </w:r>
                          <w:r w:rsidR="00481C0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順に報告を行</w:t>
                          </w:r>
                          <w:r w:rsidR="00481C0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い</w:t>
                          </w:r>
                          <w:r w:rsidR="00481C0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、教員</w:t>
                          </w:r>
                          <w:r w:rsidR="00A35B6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間</w:t>
                          </w:r>
                          <w:r w:rsidR="00A35B65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で情報共有や</w:t>
                          </w:r>
                          <w:r w:rsidR="00A35B6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対応について話し合う</w:t>
                          </w:r>
                          <w:r w:rsidR="00A35B65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。</w:t>
                          </w:r>
                        </w:p>
                        <w:p w14:paraId="21783065" w14:textId="0528444D" w:rsidR="00481C0D" w:rsidRDefault="00A35B65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③いじめと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判断</w:t>
                          </w:r>
                          <w:r w:rsidR="00CA2C4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した</w:t>
                          </w:r>
                          <w:r w:rsidR="00481C0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場合</w:t>
                          </w:r>
                          <w:r w:rsidR="00481C0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、</w:t>
                          </w:r>
                          <w:r w:rsidR="00CA2C4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早急に</w:t>
                          </w:r>
                          <w:r w:rsidR="00481C0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対応</w:t>
                          </w:r>
                          <w:r w:rsidR="00481C0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を</w:t>
                          </w:r>
                          <w:r w:rsidR="00CA2C4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し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、保護者にも必ず連絡</w:t>
                          </w:r>
                          <w:r w:rsidR="00481C0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。</w:t>
                          </w:r>
                        </w:p>
                        <w:p w14:paraId="11891747" w14:textId="49530AE2" w:rsidR="00481C0D" w:rsidRDefault="00481C0D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④いじめた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生徒への指導を行い、いじめの解消を目指す。</w:t>
                          </w:r>
                        </w:p>
                        <w:p w14:paraId="4FE8B23F" w14:textId="558AE05A" w:rsidR="00481C0D" w:rsidRPr="00481C0D" w:rsidRDefault="00CA2C48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⑤</w:t>
                          </w:r>
                          <w:r w:rsidR="00481C0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３カ月間</w:t>
                          </w:r>
                          <w:r w:rsidR="00481C0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は</w:t>
                          </w:r>
                          <w:r w:rsidR="00481C0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、</w:t>
                          </w:r>
                          <w:r w:rsidR="00481C0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いじめが</w:t>
                          </w:r>
                          <w:r w:rsidR="00203A8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あった生徒</w:t>
                          </w:r>
                          <w:r w:rsidR="00203A8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の</w:t>
                          </w:r>
                          <w:r w:rsidR="00481C0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見守り</w:t>
                          </w:r>
                          <w:r w:rsidR="00481C0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を継続する。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55B87A73" w14:textId="7C309C50" w:rsidR="00225DB0" w:rsidRDefault="00D57F9B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746C80" wp14:editId="21284F06">
                <wp:simplePos x="0" y="0"/>
                <wp:positionH relativeFrom="page">
                  <wp:posOffset>631190</wp:posOffset>
                </wp:positionH>
                <wp:positionV relativeFrom="paragraph">
                  <wp:posOffset>184785</wp:posOffset>
                </wp:positionV>
                <wp:extent cx="13832840" cy="1905000"/>
                <wp:effectExtent l="0" t="0" r="16510" b="19050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2840" cy="190500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B9030" w14:textId="77777777" w:rsidR="0057278A" w:rsidRPr="0057278A" w:rsidRDefault="0057278A" w:rsidP="005727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46C80" id="角丸四角形 49" o:spid="_x0000_s1044" style="position:absolute;left:0;text-align:left;margin-left:49.7pt;margin-top:14.55pt;width:1089.2pt;height:150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" fillcolor="#bdd6ee [1300]" strokecolor="black [3213]" strokeweight="1pt">
                <v:stroke joinstyle="miter"/>
                <v:textbox>
                  <w:txbxContent>
                    <w:p w14:paraId="1EDB9030" w14:textId="77777777" w:rsidR="0057278A" w:rsidRPr="0057278A" w:rsidRDefault="0057278A" w:rsidP="005727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F7F0F78" w14:textId="40057779" w:rsidR="002D2EC9" w:rsidRDefault="002D2EC9"/>
    <w:p w14:paraId="6209C467" w14:textId="21C2C921" w:rsidR="002D2EC9" w:rsidRDefault="002D2EC9"/>
    <w:p w14:paraId="12670097" w14:textId="2A4B70B7" w:rsidR="002D2EC9" w:rsidRDefault="002D2EC9"/>
    <w:p w14:paraId="36B88AD9" w14:textId="4782FCAE" w:rsidR="002D2EC9" w:rsidRDefault="002D2EC9"/>
    <w:p w14:paraId="616A7782" w14:textId="7889A2E0" w:rsidR="002D2EC9" w:rsidRDefault="002D2EC9"/>
    <w:p w14:paraId="2476AFFA" w14:textId="4D551D1E" w:rsidR="002D2EC9" w:rsidRDefault="002D2EC9"/>
    <w:p w14:paraId="40EFB2C6" w14:textId="5BC5059D" w:rsidR="002D2EC9" w:rsidRDefault="002D2EC9"/>
    <w:p w14:paraId="0F0CEA3C" w14:textId="307531E0" w:rsidR="00E17D84" w:rsidRDefault="00D57F9B">
      <w:pPr>
        <w:rPr>
          <w:rFonts w:ascii="ＭＳ 明朝" w:eastAsia="ＭＳ 明朝" w:hAnsi="ＭＳ 明朝"/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71F41C" wp14:editId="226C5354">
                <wp:simplePos x="0" y="0"/>
                <wp:positionH relativeFrom="column">
                  <wp:posOffset>-451485</wp:posOffset>
                </wp:positionH>
                <wp:positionV relativeFrom="paragraph">
                  <wp:posOffset>329565</wp:posOffset>
                </wp:positionV>
                <wp:extent cx="13832840" cy="2334260"/>
                <wp:effectExtent l="0" t="0" r="16510" b="2794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32840" cy="2334260"/>
                          <a:chOff x="0" y="0"/>
                          <a:chExt cx="13832840" cy="2334260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0" y="190500"/>
                            <a:ext cx="13832840" cy="2143760"/>
                          </a:xfrm>
                          <a:prstGeom prst="roundRect">
                            <a:avLst>
                              <a:gd name="adj" fmla="val 2682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30C0C5" w14:textId="1096C8E6" w:rsidR="00225DB0" w:rsidRPr="00225DB0" w:rsidRDefault="00225DB0" w:rsidP="00225DB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5010150" y="0"/>
                            <a:ext cx="3646442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A949D4" w14:textId="77777777" w:rsidR="000D344A" w:rsidRPr="00225DB0" w:rsidRDefault="000D344A" w:rsidP="000D344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225DB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いじめの防止等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に向けた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授業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、児童・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生徒の取組など</w:t>
                              </w:r>
                            </w:p>
                            <w:p w14:paraId="79ED41F5" w14:textId="5F093E56" w:rsidR="000D344A" w:rsidRPr="000D344A" w:rsidRDefault="000D344A" w:rsidP="000D344A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</w:p>
                            <w:p w14:paraId="1E08594E" w14:textId="77777777" w:rsidR="000D344A" w:rsidRPr="000D344A" w:rsidRDefault="000D344A" w:rsidP="000D344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1F41C" id="グループ化 22" o:spid="_x0000_s1045" style="position:absolute;left:0;text-align:left;margin-left:-35.55pt;margin-top:25.95pt;width:1089.2pt;height:183.8pt;z-index:251660288" coordsize="138328,2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">
                <v:roundrect id="角丸四角形 5" o:spid="_x0000_s1046" style="position:absolute;top:1905;width:138328;height:21437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" fillcolor="#c5e0b3 [1305]" strokecolor="black [3213]" strokeweight="1pt">
                  <v:stroke joinstyle="miter"/>
                  <v:textbox>
                    <w:txbxContent>
                      <w:p w14:paraId="3630C0C5" w14:textId="1096C8E6" w:rsidR="00225DB0" w:rsidRPr="00225DB0" w:rsidRDefault="00225DB0" w:rsidP="00225DB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テキスト ボックス 14" o:spid="_x0000_s1047" type="#_x0000_t202" style="position:absolute;left:50101;width:3646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00A949D4" w14:textId="77777777" w:rsidR="000D344A" w:rsidRPr="00225DB0" w:rsidRDefault="000D344A" w:rsidP="000D344A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225DB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いじめの防止等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に向けた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授業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、児童・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生徒の取組など</w:t>
                        </w:r>
                      </w:p>
                      <w:p w14:paraId="79ED41F5" w14:textId="5F093E56" w:rsidR="000D344A" w:rsidRPr="000D344A" w:rsidRDefault="000D344A" w:rsidP="000D344A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  <w:sz w:val="22"/>
                            <w:szCs w:val="20"/>
                          </w:rPr>
                        </w:pPr>
                      </w:p>
                      <w:p w14:paraId="1E08594E" w14:textId="77777777" w:rsidR="000D344A" w:rsidRPr="000D344A" w:rsidRDefault="000D344A" w:rsidP="000D344A"/>
                    </w:txbxContent>
                  </v:textbox>
                </v:shape>
              </v:group>
            </w:pict>
          </mc:Fallback>
        </mc:AlternateContent>
      </w:r>
    </w:p>
    <w:p w14:paraId="5BD08C36" w14:textId="235015D2" w:rsidR="002D2EC9" w:rsidRDefault="002D2EC9"/>
    <w:p w14:paraId="0F8893F4" w14:textId="3CC05FC8" w:rsidR="002D2EC9" w:rsidRDefault="00AF2C5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040FA" wp14:editId="47B73093">
                <wp:simplePos x="0" y="0"/>
                <wp:positionH relativeFrom="page">
                  <wp:posOffset>4152900</wp:posOffset>
                </wp:positionH>
                <wp:positionV relativeFrom="paragraph">
                  <wp:posOffset>224790</wp:posOffset>
                </wp:positionV>
                <wp:extent cx="3347720" cy="1905000"/>
                <wp:effectExtent l="0" t="0" r="24130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90500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BCBEC" w14:textId="7B653A0F" w:rsidR="00777712" w:rsidRDefault="00EA69AC" w:rsidP="007777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SOS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出し方に関する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授業</w:t>
                            </w:r>
                          </w:p>
                          <w:p w14:paraId="2059EA72" w14:textId="6F07198B" w:rsidR="00AA2777" w:rsidRDefault="00AA2777" w:rsidP="00AA277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○年間で各学年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１時間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以上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実施をする。</w:t>
                            </w:r>
                          </w:p>
                          <w:p w14:paraId="3B7A3026" w14:textId="05A5E957" w:rsidR="00AA2777" w:rsidRPr="00AA2777" w:rsidRDefault="00AA2777" w:rsidP="00526649">
                            <w:pPr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○長期休業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前（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夏休み、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冬休み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、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春休み）の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全校集会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にて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、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SOS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出し方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について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講話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。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また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、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教員から呼びかけ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、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相談機関一覧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プリントの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配布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も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実施する</w:t>
                            </w:r>
                            <w:r w:rsidR="005266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040FA" id="角丸四角形 25" o:spid="_x0000_s1048" style="position:absolute;left:0;text-align:left;margin-left:327pt;margin-top:17.7pt;width:263.6pt;height:15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" fillcolor="white [3212]" strokecolor="black [3213]" strokeweight="1pt">
                <v:stroke joinstyle="miter"/>
                <v:textbox>
                  <w:txbxContent>
                    <w:p w14:paraId="019BCBEC" w14:textId="7B653A0F" w:rsidR="00777712" w:rsidRDefault="00EA69AC" w:rsidP="007777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SOS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出し方に関する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授業</w:t>
                      </w:r>
                    </w:p>
                    <w:p w14:paraId="2059EA72" w14:textId="6F07198B" w:rsidR="00AA2777" w:rsidRDefault="00AA2777" w:rsidP="00AA277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○年間で各学年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１時間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以上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実施をする。</w:t>
                      </w:r>
                    </w:p>
                    <w:p w14:paraId="3B7A3026" w14:textId="05A5E957" w:rsidR="00AA2777" w:rsidRPr="00AA2777" w:rsidRDefault="00AA2777" w:rsidP="00526649">
                      <w:pPr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○長期休業</w:t>
                      </w:r>
                      <w:r w:rsidR="0052664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前（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夏休み、</w:t>
                      </w:r>
                      <w:r w:rsidR="0052664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冬休み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、</w:t>
                      </w:r>
                      <w:r w:rsidR="0052664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春休み）の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全校集会</w:t>
                      </w:r>
                      <w:r w:rsidR="0052664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にて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、</w:t>
                      </w:r>
                      <w:r w:rsidR="0052664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SOS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の</w:t>
                      </w:r>
                      <w:r w:rsidR="0052664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出し方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について</w:t>
                      </w:r>
                      <w:r w:rsidR="0052664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講話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。</w:t>
                      </w:r>
                      <w:r w:rsidR="0052664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また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、</w:t>
                      </w:r>
                      <w:r w:rsidR="0052664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教員から呼びかけ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、</w:t>
                      </w:r>
                      <w:r w:rsidR="0052664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相談機関一覧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の</w:t>
                      </w:r>
                      <w:r w:rsidR="00D64A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プリントの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配布</w:t>
                      </w:r>
                      <w:r w:rsidR="00D64A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も</w:t>
                      </w:r>
                      <w:r w:rsidR="00D64A2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実施する</w:t>
                      </w:r>
                      <w:r w:rsidR="0052664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EBC85" wp14:editId="3B27599E">
                <wp:simplePos x="0" y="0"/>
                <wp:positionH relativeFrom="column">
                  <wp:posOffset>-346710</wp:posOffset>
                </wp:positionH>
                <wp:positionV relativeFrom="paragraph">
                  <wp:posOffset>234315</wp:posOffset>
                </wp:positionV>
                <wp:extent cx="3347720" cy="1905000"/>
                <wp:effectExtent l="0" t="0" r="24130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90500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2DC67" w14:textId="2912C676" w:rsidR="00777712" w:rsidRDefault="00EA69AC" w:rsidP="00EA69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いじめの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防止等に関わる授業</w:t>
                            </w:r>
                          </w:p>
                          <w:p w14:paraId="50545630" w14:textId="5E344C6C" w:rsidR="00526649" w:rsidRDefault="00526649" w:rsidP="00A24BA5">
                            <w:pPr>
                              <w:ind w:left="211" w:hangingChars="100" w:hanging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○教科で</w:t>
                            </w:r>
                            <w:r w:rsidR="00A24B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いじめ防止」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関連した題材を扱い、</w:t>
                            </w:r>
                            <w:r w:rsidR="00A24B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授業を</w:t>
                            </w:r>
                            <w:r w:rsidR="00A24B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実施する。</w:t>
                            </w:r>
                          </w:p>
                          <w:p w14:paraId="125B4380" w14:textId="6CB9B250" w:rsidR="00A24BA5" w:rsidRDefault="00A24BA5" w:rsidP="00A24BA5">
                            <w:pPr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校外学習や国際理解で、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文化の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多様性の理解を深め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人権や生命尊重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考える授業を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実施する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  <w:p w14:paraId="6B23141F" w14:textId="5AFA1440" w:rsidR="00A24BA5" w:rsidRPr="00A24BA5" w:rsidRDefault="001C71B8" w:rsidP="00A24BA5">
                            <w:pPr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○</w:t>
                            </w:r>
                            <w:r w:rsidR="00A24B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各学年で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年間</w:t>
                            </w:r>
                            <w:r w:rsidR="00A24B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１回、SNS</w:t>
                            </w:r>
                            <w:r w:rsidR="00A24B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の危険性に</w:t>
                            </w:r>
                            <w:r w:rsidR="00A24B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ついて講演</w:t>
                            </w:r>
                            <w:r w:rsidR="00A24B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会</w:t>
                            </w:r>
                            <w:r w:rsidR="00A24B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を実施する。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EBC85" id="角丸四角形 24" o:spid="_x0000_s1049" style="position:absolute;left:0;text-align:left;margin-left:-27.3pt;margin-top:18.45pt;width:263.6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" fillcolor="white [3212]" strokecolor="black [3213]" strokeweight="1pt">
                <v:stroke joinstyle="miter"/>
                <v:textbox>
                  <w:txbxContent>
                    <w:p w14:paraId="4972DC67" w14:textId="2912C676" w:rsidR="00777712" w:rsidRDefault="00EA69AC" w:rsidP="00EA69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いじめの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防止等に関わる授業</w:t>
                      </w:r>
                    </w:p>
                    <w:p w14:paraId="50545630" w14:textId="5E344C6C" w:rsidR="00526649" w:rsidRDefault="00526649" w:rsidP="00A24BA5">
                      <w:pPr>
                        <w:ind w:left="211" w:hangingChars="100" w:hanging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○教科で</w:t>
                      </w:r>
                      <w:r w:rsidR="00A24BA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いじめ防止」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関連した題材を扱い、</w:t>
                      </w:r>
                      <w:r w:rsidR="00A24BA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授業を</w:t>
                      </w:r>
                      <w:r w:rsidR="00A24BA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実施する。</w:t>
                      </w:r>
                    </w:p>
                    <w:p w14:paraId="125B4380" w14:textId="6CB9B250" w:rsidR="00A24BA5" w:rsidRDefault="00A24BA5" w:rsidP="00A24BA5">
                      <w:pPr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校外学習や国際理解で、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文化の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多様性の理解を深め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人権や生命尊重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考える授業を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実施する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。</w:t>
                      </w:r>
                    </w:p>
                    <w:p w14:paraId="6B23141F" w14:textId="5AFA1440" w:rsidR="00A24BA5" w:rsidRPr="00A24BA5" w:rsidRDefault="001C71B8" w:rsidP="00A24BA5">
                      <w:pPr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○</w:t>
                      </w:r>
                      <w:r w:rsidR="00A24BA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各学年で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年間</w:t>
                      </w:r>
                      <w:r w:rsidR="00A24BA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１回、SNS</w:t>
                      </w:r>
                      <w:r w:rsidR="00A24BA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の危険性に</w:t>
                      </w:r>
                      <w:r w:rsidR="00A24BA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ついて講演</w:t>
                      </w:r>
                      <w:r w:rsidR="00A24BA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会</w:t>
                      </w:r>
                      <w:r w:rsidR="00A24BA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を実施する。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74C5AC" w14:textId="43CDD8B1" w:rsidR="002D2EC9" w:rsidRDefault="00AF2C5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ED4B0" wp14:editId="644CA44A">
                <wp:simplePos x="0" y="0"/>
                <wp:positionH relativeFrom="column">
                  <wp:posOffset>9944100</wp:posOffset>
                </wp:positionH>
                <wp:positionV relativeFrom="paragraph">
                  <wp:posOffset>9525</wp:posOffset>
                </wp:positionV>
                <wp:extent cx="3347720" cy="1905000"/>
                <wp:effectExtent l="0" t="0" r="24130" b="1905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90500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14DBE" w14:textId="64472694" w:rsidR="00AF2C53" w:rsidRDefault="00526649" w:rsidP="00AF2C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生徒</w:t>
                            </w:r>
                            <w:r w:rsidR="00AF2C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="00AF2C5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自己肯定感を高める取組</w:t>
                            </w:r>
                          </w:p>
                          <w:p w14:paraId="52106AF2" w14:textId="07EC4657" w:rsidR="00D64A2E" w:rsidRDefault="00D64A2E" w:rsidP="00D64A2E">
                            <w:pPr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生徒会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役員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中心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に学校活動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、主体的に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自治できる取り組みを実施する。</w:t>
                            </w:r>
                          </w:p>
                          <w:p w14:paraId="0E53302E" w14:textId="0E5E87BD" w:rsidR="00D64A2E" w:rsidRPr="00D64A2E" w:rsidRDefault="00D64A2E" w:rsidP="00D64A2E">
                            <w:pPr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○運動</w:t>
                            </w:r>
                            <w:r w:rsidR="00FA0F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や</w:t>
                            </w:r>
                            <w:r w:rsidR="00FA0F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文化的</w:t>
                            </w:r>
                            <w:r w:rsidR="00FA0F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活動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で活躍する場を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設ける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ため、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多様な</w:t>
                            </w:r>
                            <w:r w:rsidR="00FA0F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部活動を</w:t>
                            </w:r>
                            <w:r w:rsidR="00FA0F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開設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  <w:p w14:paraId="189FF97F" w14:textId="5B9E0DEC" w:rsidR="00A24BA5" w:rsidRPr="00F132DF" w:rsidRDefault="00A24BA5" w:rsidP="00D64A2E">
                            <w:pPr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○</w:t>
                            </w:r>
                            <w:r w:rsidR="003039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英語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スピーチ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コンテストや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科学コンクール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など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校外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活動にも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参加させ、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生徒の得意分野を生かせる取り組み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実施する</w:t>
                            </w:r>
                            <w:r w:rsidR="00D64A2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ED4B0" id="角丸四角形 28" o:spid="_x0000_s1050" style="position:absolute;left:0;text-align:left;margin-left:783pt;margin-top:.75pt;width:263.6pt;height:15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" fillcolor="white [3212]" strokecolor="black [3213]" strokeweight="1pt">
                <v:stroke joinstyle="miter"/>
                <v:textbox>
                  <w:txbxContent>
                    <w:p w14:paraId="79B14DBE" w14:textId="64472694" w:rsidR="00AF2C53" w:rsidRDefault="00526649" w:rsidP="00AF2C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生徒</w:t>
                      </w:r>
                      <w:r w:rsidR="00AF2C5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の</w:t>
                      </w:r>
                      <w:r w:rsidR="00AF2C5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自己肯定感を高める取組</w:t>
                      </w:r>
                    </w:p>
                    <w:p w14:paraId="52106AF2" w14:textId="07EC4657" w:rsidR="00D64A2E" w:rsidRDefault="00D64A2E" w:rsidP="00D64A2E">
                      <w:pPr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生徒会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役員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中心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に学校活動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、主体的に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自治できる取り組みを実施する。</w:t>
                      </w:r>
                    </w:p>
                    <w:p w14:paraId="0E53302E" w14:textId="0E5E87BD" w:rsidR="00D64A2E" w:rsidRPr="00D64A2E" w:rsidRDefault="00D64A2E" w:rsidP="00D64A2E">
                      <w:pPr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○運動</w:t>
                      </w:r>
                      <w:r w:rsidR="00FA0F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や</w:t>
                      </w:r>
                      <w:r w:rsidR="00FA0F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文化的</w:t>
                      </w:r>
                      <w:r w:rsidR="00FA0F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活動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で活躍する場を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設ける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ため、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多様な</w:t>
                      </w:r>
                      <w:r w:rsidR="00FA0F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部活動を</w:t>
                      </w:r>
                      <w:r w:rsidR="00FA0F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開設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。</w:t>
                      </w:r>
                    </w:p>
                    <w:p w14:paraId="189FF97F" w14:textId="5B9E0DEC" w:rsidR="00A24BA5" w:rsidRPr="00F132DF" w:rsidRDefault="00A24BA5" w:rsidP="00D64A2E">
                      <w:pPr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○</w:t>
                      </w:r>
                      <w:r w:rsidR="0030397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英語</w:t>
                      </w:r>
                      <w:r w:rsidR="00D64A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スピーチ</w:t>
                      </w:r>
                      <w:r w:rsidR="00D64A2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コンテストや</w:t>
                      </w:r>
                      <w:r w:rsidR="00D64A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科学コンクール</w:t>
                      </w:r>
                      <w:r w:rsidR="00D64A2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など</w:t>
                      </w:r>
                      <w:r w:rsidR="00D64A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校外</w:t>
                      </w:r>
                      <w:r w:rsidR="00D64A2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の</w:t>
                      </w:r>
                      <w:r w:rsidR="00D64A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活動にも</w:t>
                      </w:r>
                      <w:r w:rsidR="00D64A2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参加させ、</w:t>
                      </w:r>
                      <w:r w:rsidR="00D64A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生徒の得意分野を生かせる取り組み</w:t>
                      </w:r>
                      <w:r w:rsidR="00D64A2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を</w:t>
                      </w:r>
                      <w:r w:rsidR="00D64A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実施する</w:t>
                      </w:r>
                      <w:r w:rsidR="00D64A2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8B377" wp14:editId="4AFED07F">
                <wp:simplePos x="0" y="0"/>
                <wp:positionH relativeFrom="column">
                  <wp:posOffset>6501765</wp:posOffset>
                </wp:positionH>
                <wp:positionV relativeFrom="paragraph">
                  <wp:posOffset>5715</wp:posOffset>
                </wp:positionV>
                <wp:extent cx="3347720" cy="1905000"/>
                <wp:effectExtent l="0" t="0" r="24130" b="1905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90500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C0C9A" w14:textId="6A5F131B" w:rsidR="00777712" w:rsidRDefault="002E733D" w:rsidP="007777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いのちの大切さを共</w:t>
                            </w:r>
                            <w:r w:rsidR="00EA69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に</w:t>
                            </w:r>
                            <w:r w:rsidR="00EA6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考える日の</w:t>
                            </w:r>
                            <w:r w:rsidR="00EA69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取組</w:t>
                            </w:r>
                          </w:p>
                          <w:p w14:paraId="5C6CF3D5" w14:textId="6E93D541" w:rsidR="004F1868" w:rsidRDefault="004F1868" w:rsidP="004F186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〇全校朝礼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いのちの大切さ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」について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校長講話</w:t>
                            </w:r>
                          </w:p>
                          <w:p w14:paraId="386913BA" w14:textId="0E51A26A" w:rsidR="004F1868" w:rsidRPr="004F1868" w:rsidRDefault="004F1868" w:rsidP="004F186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実施する。</w:t>
                            </w:r>
                          </w:p>
                          <w:p w14:paraId="5F8616C8" w14:textId="77777777" w:rsidR="004F1868" w:rsidRDefault="004F1868" w:rsidP="004F186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道徳の授業で「いのち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についての題材を各学年</w:t>
                            </w:r>
                          </w:p>
                          <w:p w14:paraId="31AF9F1A" w14:textId="5549E663" w:rsidR="004F1868" w:rsidRPr="004F1868" w:rsidRDefault="004F1868" w:rsidP="004F1868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生徒の心身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の成長の段階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を考えて選び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、授業を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実施する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8B377" id="角丸四角形 26" o:spid="_x0000_s1051" style="position:absolute;left:0;text-align:left;margin-left:511.95pt;margin-top:.45pt;width:263.6pt;height:1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" fillcolor="white [3212]" strokecolor="black [3213]" strokeweight="1pt">
                <v:stroke joinstyle="miter"/>
                <v:textbox>
                  <w:txbxContent>
                    <w:p w14:paraId="13BC0C9A" w14:textId="6A5F131B" w:rsidR="00777712" w:rsidRDefault="002E733D" w:rsidP="007777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いのちの大切さを共</w:t>
                      </w:r>
                      <w:r w:rsidR="00EA69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に</w:t>
                      </w:r>
                      <w:r w:rsidR="00EA69A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考える日の</w:t>
                      </w:r>
                      <w:r w:rsidR="00EA69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取組</w:t>
                      </w:r>
                    </w:p>
                    <w:p w14:paraId="5C6CF3D5" w14:textId="6E93D541" w:rsidR="004F1868" w:rsidRDefault="004F1868" w:rsidP="004F186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〇全校朝礼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いのちの大切さ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」について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校長講話</w:t>
                      </w:r>
                    </w:p>
                    <w:p w14:paraId="386913BA" w14:textId="0E51A26A" w:rsidR="004F1868" w:rsidRPr="004F1868" w:rsidRDefault="004F1868" w:rsidP="004F186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実施する。</w:t>
                      </w:r>
                    </w:p>
                    <w:p w14:paraId="5F8616C8" w14:textId="77777777" w:rsidR="004F1868" w:rsidRDefault="004F1868" w:rsidP="004F186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〇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道徳の授業で「いのち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についての題材を各学年</w:t>
                      </w:r>
                    </w:p>
                    <w:p w14:paraId="31AF9F1A" w14:textId="5549E663" w:rsidR="004F1868" w:rsidRPr="004F1868" w:rsidRDefault="004F1868" w:rsidP="004F1868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生徒の心身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の成長の段階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を考えて選び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、授業を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実施する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4F84E3" w14:textId="24CBCCB4" w:rsidR="002D2EC9" w:rsidRDefault="002D2EC9"/>
    <w:p w14:paraId="1E951578" w14:textId="4C13E84D" w:rsidR="002D2EC9" w:rsidRDefault="002D2EC9"/>
    <w:p w14:paraId="41C353F4" w14:textId="2703ED6B" w:rsidR="002D2EC9" w:rsidRDefault="002D2EC9"/>
    <w:p w14:paraId="417BDFEC" w14:textId="1BBFE206" w:rsidR="007E0FE2" w:rsidRDefault="007E0FE2"/>
    <w:p w14:paraId="615CFA97" w14:textId="11B029DB" w:rsidR="007E0FE2" w:rsidRDefault="007E0FE2"/>
    <w:p w14:paraId="5CC6A023" w14:textId="2C7F493B" w:rsidR="007E0FE2" w:rsidRDefault="007E0FE2"/>
    <w:p w14:paraId="4DFC2918" w14:textId="77777777" w:rsidR="00D57F9B" w:rsidRDefault="00D57F9B"/>
    <w:p w14:paraId="3FCAA3EA" w14:textId="2B6B16A7" w:rsidR="00777712" w:rsidRDefault="00777712"/>
    <w:p w14:paraId="64B41FA9" w14:textId="43D4AAD8" w:rsidR="00777712" w:rsidRDefault="00777712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B0565" wp14:editId="7A30A3F6">
                <wp:simplePos x="0" y="0"/>
                <wp:positionH relativeFrom="column">
                  <wp:posOffset>-451485</wp:posOffset>
                </wp:positionH>
                <wp:positionV relativeFrom="paragraph">
                  <wp:posOffset>234315</wp:posOffset>
                </wp:positionV>
                <wp:extent cx="13832840" cy="1479550"/>
                <wp:effectExtent l="0" t="0" r="16510" b="25400"/>
                <wp:wrapNone/>
                <wp:docPr id="47" name="角丸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2840" cy="147955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72805" w14:textId="6F89A5FC" w:rsidR="0057278A" w:rsidRPr="00225DB0" w:rsidRDefault="0057278A" w:rsidP="005727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AB0565" id="角丸四角形 47" o:spid="_x0000_s1052" style="position:absolute;left:0;text-align:left;margin-left:-35.55pt;margin-top:18.45pt;width:1089.2pt;height:116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" fillcolor="#f7caac [1301]" strokecolor="black [3213]" strokeweight="1pt">
                <v:stroke joinstyle="miter"/>
                <v:textbox>
                  <w:txbxContent>
                    <w:p w14:paraId="72D72805" w14:textId="6F89A5FC" w:rsidR="0057278A" w:rsidRPr="00225DB0" w:rsidRDefault="0057278A" w:rsidP="005727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E07E8" wp14:editId="5331D69C">
                <wp:simplePos x="0" y="0"/>
                <wp:positionH relativeFrom="margin">
                  <wp:posOffset>4806315</wp:posOffset>
                </wp:positionH>
                <wp:positionV relativeFrom="paragraph">
                  <wp:posOffset>24765</wp:posOffset>
                </wp:positionV>
                <wp:extent cx="3156585" cy="282575"/>
                <wp:effectExtent l="0" t="0" r="2476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1A697" w14:textId="77777777" w:rsidR="008841A6" w:rsidRPr="00225DB0" w:rsidRDefault="008841A6" w:rsidP="00884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保護者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・地域・関係機関との連携</w:t>
                            </w:r>
                          </w:p>
                          <w:p w14:paraId="6F150E31" w14:textId="77777777" w:rsidR="008841A6" w:rsidRPr="008841A6" w:rsidRDefault="00884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07E8" id="テキスト ボックス 7" o:spid="_x0000_s1053" type="#_x0000_t202" style="position:absolute;left:0;text-align:left;margin-left:378.45pt;margin-top:1.95pt;width:248.55pt;height:22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" fillcolor="white [3201]" strokeweight=".5pt">
                <v:textbox>
                  <w:txbxContent>
                    <w:p w14:paraId="0EB1A697" w14:textId="77777777" w:rsidR="008841A6" w:rsidRPr="00225DB0" w:rsidRDefault="008841A6" w:rsidP="008841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保護者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・地域・関係機関との連携</w:t>
                      </w:r>
                    </w:p>
                    <w:p w14:paraId="6F150E31" w14:textId="77777777" w:rsidR="008841A6" w:rsidRPr="008841A6" w:rsidRDefault="008841A6"/>
                  </w:txbxContent>
                </v:textbox>
                <w10:wrap anchorx="margin"/>
              </v:shape>
            </w:pict>
          </mc:Fallback>
        </mc:AlternateContent>
      </w:r>
    </w:p>
    <w:p w14:paraId="506FF9C7" w14:textId="5A22343E" w:rsidR="00777712" w:rsidRDefault="0077771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96528" wp14:editId="3B79D9DF">
                <wp:simplePos x="0" y="0"/>
                <wp:positionH relativeFrom="column">
                  <wp:posOffset>-318135</wp:posOffset>
                </wp:positionH>
                <wp:positionV relativeFrom="paragraph">
                  <wp:posOffset>158078</wp:posOffset>
                </wp:positionV>
                <wp:extent cx="4462780" cy="1283655"/>
                <wp:effectExtent l="0" t="0" r="13970" b="1206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780" cy="1283655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5D95E" w14:textId="3C2471F2" w:rsidR="005743AB" w:rsidRDefault="005743AB" w:rsidP="005743A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保護者</w:t>
                            </w:r>
                          </w:p>
                          <w:p w14:paraId="5D343205" w14:textId="2D0A6AA6" w:rsidR="005743AB" w:rsidRDefault="005743AB" w:rsidP="005743A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保護者会等の機会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いじめ防止基本方針等を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説明する。</w:t>
                            </w:r>
                          </w:p>
                          <w:p w14:paraId="03AA334E" w14:textId="5CAAC56C" w:rsidR="005743AB" w:rsidRDefault="005743AB" w:rsidP="00B42ABF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子ども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見守り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シート</w:t>
                            </w:r>
                            <w:r w:rsidR="00B42A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の</w:t>
                            </w:r>
                            <w:r w:rsidR="00B42AB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活用を周知し、</w:t>
                            </w:r>
                            <w:r w:rsidR="00B42A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いじめの</w:t>
                            </w:r>
                            <w:r w:rsidR="00B42AB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早期発見・早期対応を図る。</w:t>
                            </w:r>
                          </w:p>
                          <w:p w14:paraId="1E64B666" w14:textId="46BA521A" w:rsidR="00B42ABF" w:rsidRPr="00B42ABF" w:rsidRDefault="00B42ABF" w:rsidP="00B42ABF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</w:t>
                            </w:r>
                            <w:r w:rsidR="008841A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学校評価</w:t>
                            </w:r>
                            <w:r w:rsidR="008841A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アンケートによる</w:t>
                            </w:r>
                            <w:r w:rsidR="008841A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評価を</w:t>
                            </w:r>
                            <w:r w:rsidR="008841A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学校の</w:t>
                            </w:r>
                            <w:r w:rsidR="008841A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いじめ防止等の取組の</w:t>
                            </w:r>
                            <w:r w:rsidR="008841A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改善につなげる</w:t>
                            </w:r>
                            <w:r w:rsidR="008841A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0A452D8F" w14:textId="05016933" w:rsidR="005743AB" w:rsidRPr="00F132DF" w:rsidRDefault="005743AB" w:rsidP="005743AB">
                            <w:pPr>
                              <w:ind w:firstLineChars="600" w:firstLine="126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996528" id="角丸四角形 6" o:spid="_x0000_s1054" style="position:absolute;left:0;text-align:left;margin-left:-25.05pt;margin-top:12.45pt;width:351.4pt;height:101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" fillcolor="white [3212]" strokecolor="black [3213]" strokeweight="1pt">
                <v:stroke joinstyle="miter"/>
                <v:textbox>
                  <w:txbxContent>
                    <w:p w14:paraId="2F05D95E" w14:textId="3C2471F2" w:rsidR="005743AB" w:rsidRDefault="005743AB" w:rsidP="005743A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保護者</w:t>
                      </w:r>
                    </w:p>
                    <w:p w14:paraId="5D343205" w14:textId="2D0A6AA6" w:rsidR="005743AB" w:rsidRDefault="005743AB" w:rsidP="005743A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保護者会等の機会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に、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学校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いじめ防止基本方針等を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説明する。</w:t>
                      </w:r>
                    </w:p>
                    <w:p w14:paraId="03AA334E" w14:textId="5CAAC56C" w:rsidR="005743AB" w:rsidRDefault="005743AB" w:rsidP="00B42ABF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子ども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見守り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シート</w:t>
                      </w:r>
                      <w:r w:rsidR="00B42A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の</w:t>
                      </w:r>
                      <w:r w:rsidR="00B42AB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活用を周知し、</w:t>
                      </w:r>
                      <w:r w:rsidR="00B42A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いじめの</w:t>
                      </w:r>
                      <w:r w:rsidR="00B42AB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早期発見・早期対応を図る。</w:t>
                      </w:r>
                    </w:p>
                    <w:p w14:paraId="1E64B666" w14:textId="46BA521A" w:rsidR="00B42ABF" w:rsidRPr="00B42ABF" w:rsidRDefault="00B42ABF" w:rsidP="00B42ABF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</w:t>
                      </w:r>
                      <w:r w:rsidR="008841A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学校評価</w:t>
                      </w:r>
                      <w:r w:rsidR="008841A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アンケートによる</w:t>
                      </w:r>
                      <w:r w:rsidR="008841A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評価を</w:t>
                      </w:r>
                      <w:r w:rsidR="008841A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学校の</w:t>
                      </w:r>
                      <w:r w:rsidR="008841A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いじめ防止等の取組の</w:t>
                      </w:r>
                      <w:r w:rsidR="008841A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改善につなげる</w:t>
                      </w:r>
                      <w:r w:rsidR="008841A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。</w:t>
                      </w:r>
                    </w:p>
                    <w:p w14:paraId="0A452D8F" w14:textId="05016933" w:rsidR="005743AB" w:rsidRPr="00F132DF" w:rsidRDefault="005743AB" w:rsidP="005743AB">
                      <w:pPr>
                        <w:ind w:firstLineChars="600" w:firstLine="126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5181E8" wp14:editId="4CA8235E">
                <wp:simplePos x="0" y="0"/>
                <wp:positionH relativeFrom="column">
                  <wp:posOffset>4234815</wp:posOffset>
                </wp:positionH>
                <wp:positionV relativeFrom="paragraph">
                  <wp:posOffset>158078</wp:posOffset>
                </wp:positionV>
                <wp:extent cx="4463142" cy="1283927"/>
                <wp:effectExtent l="0" t="0" r="13970" b="1206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142" cy="1283927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469EC" w14:textId="5257A678" w:rsidR="008841A6" w:rsidRDefault="008841A6" w:rsidP="008841A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地域</w:t>
                            </w:r>
                          </w:p>
                          <w:p w14:paraId="695837E1" w14:textId="51C2FF18" w:rsidR="006A2002" w:rsidRDefault="008841A6" w:rsidP="006A2002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学校運営協議会で学校のいじめ基本方針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いじめ防止等に関する取組</w:t>
                            </w:r>
                            <w:r w:rsidR="006A200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を</w:t>
                            </w:r>
                            <w:r w:rsidR="006A200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議題として</w:t>
                            </w:r>
                            <w:r w:rsidR="00716F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協議する</w:t>
                            </w:r>
                            <w:r w:rsidR="006A200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4BFA2E63" w14:textId="72C4A2CA" w:rsidR="00716F73" w:rsidRDefault="00716F73" w:rsidP="00716F73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・道徳授業地区公開講座や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授業公開等で学校のいじめ防止等の取組を地域に公開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764F4EB5" w14:textId="461D6A3F" w:rsidR="006A2002" w:rsidRPr="006A2002" w:rsidRDefault="006A2002" w:rsidP="006A2002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</w:t>
                            </w:r>
                            <w:r w:rsidR="00716F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学校ホームページ等で</w:t>
                            </w:r>
                            <w:r w:rsidR="00716F7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学校の取組を周知</w:t>
                            </w:r>
                            <w:r w:rsidR="00716F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する</w:t>
                            </w:r>
                            <w:r w:rsidR="00716F7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5181E8" id="角丸四角形 8" o:spid="_x0000_s1055" style="position:absolute;left:0;text-align:left;margin-left:333.45pt;margin-top:12.45pt;width:351.45pt;height:101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" fillcolor="white [3212]" strokecolor="black [3213]" strokeweight="1pt">
                <v:stroke joinstyle="miter"/>
                <v:textbox>
                  <w:txbxContent>
                    <w:p w14:paraId="105469EC" w14:textId="5257A678" w:rsidR="008841A6" w:rsidRDefault="008841A6" w:rsidP="008841A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地域</w:t>
                      </w:r>
                    </w:p>
                    <w:p w14:paraId="695837E1" w14:textId="51C2FF18" w:rsidR="006A2002" w:rsidRDefault="008841A6" w:rsidP="006A2002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学校運営協議会で学校のいじめ基本方針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いじめ防止等に関する取組</w:t>
                      </w:r>
                      <w:r w:rsidR="006A200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を</w:t>
                      </w:r>
                      <w:r w:rsidR="006A200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議題として</w:t>
                      </w:r>
                      <w:r w:rsidR="00716F7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協議する</w:t>
                      </w:r>
                      <w:r w:rsidR="006A200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。</w:t>
                      </w:r>
                    </w:p>
                    <w:p w14:paraId="4BFA2E63" w14:textId="72C4A2CA" w:rsidR="00716F73" w:rsidRDefault="00716F73" w:rsidP="00716F73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・道徳授業地区公開講座や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授業公開等で学校のいじめ防止等の取組を地域に公開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。</w:t>
                      </w:r>
                    </w:p>
                    <w:p w14:paraId="764F4EB5" w14:textId="461D6A3F" w:rsidR="006A2002" w:rsidRPr="006A2002" w:rsidRDefault="006A2002" w:rsidP="006A2002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</w:t>
                      </w:r>
                      <w:r w:rsidR="00716F7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学校ホームページ等で</w:t>
                      </w:r>
                      <w:r w:rsidR="00716F7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学校の取組を周知</w:t>
                      </w:r>
                      <w:r w:rsidR="00716F7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する</w:t>
                      </w:r>
                      <w:r w:rsidR="00716F7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B0D61" wp14:editId="6961A171">
                <wp:simplePos x="0" y="0"/>
                <wp:positionH relativeFrom="column">
                  <wp:posOffset>8806815</wp:posOffset>
                </wp:positionH>
                <wp:positionV relativeFrom="paragraph">
                  <wp:posOffset>139032</wp:posOffset>
                </wp:positionV>
                <wp:extent cx="4463142" cy="1283927"/>
                <wp:effectExtent l="0" t="0" r="13970" b="1206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142" cy="1283927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FCEEE" w14:textId="2C17B4AF" w:rsidR="00716F73" w:rsidRDefault="00716F73" w:rsidP="00716F7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関係機関</w:t>
                            </w:r>
                          </w:p>
                          <w:p w14:paraId="3AC24984" w14:textId="57D25FBC" w:rsidR="00716F73" w:rsidRDefault="00716F73" w:rsidP="00716F73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・学校サポートチームを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活用して、地域や関係機関等と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連携して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迅速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対処する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3CAF8BFC" w14:textId="64D95A2C" w:rsidR="00716F73" w:rsidRDefault="00716F73" w:rsidP="00716F73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事案に応じて</w:t>
                            </w:r>
                            <w:r w:rsidR="00F35F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、</w:t>
                            </w:r>
                            <w:r w:rsidR="00F35F1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児童相談所</w:t>
                            </w:r>
                            <w:r w:rsidR="00F35F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や</w:t>
                            </w:r>
                            <w:r w:rsidR="008C6C3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SSW</w:t>
                            </w:r>
                            <w:r w:rsidR="008C6C3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、</w:t>
                            </w:r>
                            <w:r w:rsidR="00F35F1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警察等</w:t>
                            </w:r>
                            <w:r w:rsidR="00F35F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の関係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機関とケース会議をもつなど、連携して対応する。</w:t>
                            </w:r>
                          </w:p>
                          <w:p w14:paraId="57EEA4D2" w14:textId="6A77B095" w:rsidR="00716F73" w:rsidRPr="008C6C3E" w:rsidRDefault="008C6C3E" w:rsidP="00716F73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</w:t>
                            </w:r>
                            <w:r w:rsidR="00FA0FA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生徒</w:t>
                            </w:r>
                            <w:r w:rsidR="000D344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や</w:t>
                            </w:r>
                            <w:r w:rsidR="000D344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家庭へ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相談窓口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の</w:t>
                            </w:r>
                            <w:r w:rsidR="00FA0FA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一覧を長期休業前に</w:t>
                            </w:r>
                            <w:r w:rsidR="00FA0FA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配布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3B0D61" id="角丸四角形 10" o:spid="_x0000_s1056" style="position:absolute;left:0;text-align:left;margin-left:693.45pt;margin-top:10.95pt;width:351.45pt;height:101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" fillcolor="white [3212]" strokecolor="black [3213]" strokeweight="1pt">
                <v:stroke joinstyle="miter"/>
                <v:textbox>
                  <w:txbxContent>
                    <w:p w14:paraId="324FCEEE" w14:textId="2C17B4AF" w:rsidR="00716F73" w:rsidRDefault="00716F73" w:rsidP="00716F7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関係機関</w:t>
                      </w:r>
                    </w:p>
                    <w:p w14:paraId="3AC24984" w14:textId="57D25FBC" w:rsidR="00716F73" w:rsidRDefault="00716F73" w:rsidP="00716F73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・学校サポートチームを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活用して、地域や関係機関等と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連携して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迅速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いじめ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対処する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。</w:t>
                      </w:r>
                    </w:p>
                    <w:p w14:paraId="3CAF8BFC" w14:textId="64D95A2C" w:rsidR="00716F73" w:rsidRDefault="00716F73" w:rsidP="00716F73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事案に応じて</w:t>
                      </w:r>
                      <w:r w:rsidR="00F35F1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、</w:t>
                      </w:r>
                      <w:r w:rsidR="00F35F1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児童相談所</w:t>
                      </w:r>
                      <w:r w:rsidR="00F35F1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や</w:t>
                      </w:r>
                      <w:r w:rsidR="008C6C3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SSW</w:t>
                      </w:r>
                      <w:r w:rsidR="008C6C3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、</w:t>
                      </w:r>
                      <w:r w:rsidR="00F35F1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警察等</w:t>
                      </w:r>
                      <w:r w:rsidR="00F35F1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の関係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機関とケース会議をもつなど、連携して対応する。</w:t>
                      </w:r>
                    </w:p>
                    <w:p w14:paraId="57EEA4D2" w14:textId="6A77B095" w:rsidR="00716F73" w:rsidRPr="008C6C3E" w:rsidRDefault="008C6C3E" w:rsidP="00716F73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</w:t>
                      </w:r>
                      <w:r w:rsidR="00FA0FA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生徒</w:t>
                      </w:r>
                      <w:r w:rsidR="000D344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や</w:t>
                      </w:r>
                      <w:r w:rsidR="000D344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家庭へ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相談窓口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の</w:t>
                      </w:r>
                      <w:r w:rsidR="00FA0FA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一覧を長期休業前に</w:t>
                      </w:r>
                      <w:r w:rsidR="00FA0FA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配布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する。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60D56F" w14:textId="3932BFBB" w:rsidR="00777712" w:rsidRDefault="00777712"/>
    <w:p w14:paraId="45ACCC95" w14:textId="0DB3D200" w:rsidR="00777712" w:rsidRDefault="00777712"/>
    <w:p w14:paraId="2902933A" w14:textId="5EAD7654" w:rsidR="002D2EC9" w:rsidRDefault="002D2EC9"/>
    <w:sectPr w:rsidR="002D2EC9" w:rsidSect="00432B29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DB2F" w14:textId="77777777" w:rsidR="0029481B" w:rsidRDefault="0029481B" w:rsidP="00E1226A">
      <w:r>
        <w:separator/>
      </w:r>
    </w:p>
  </w:endnote>
  <w:endnote w:type="continuationSeparator" w:id="0">
    <w:p w14:paraId="29D35D32" w14:textId="77777777" w:rsidR="0029481B" w:rsidRDefault="0029481B" w:rsidP="00E1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A872" w14:textId="77777777" w:rsidR="0029481B" w:rsidRDefault="0029481B" w:rsidP="00E1226A">
      <w:r>
        <w:separator/>
      </w:r>
    </w:p>
  </w:footnote>
  <w:footnote w:type="continuationSeparator" w:id="0">
    <w:p w14:paraId="21669F5A" w14:textId="77777777" w:rsidR="0029481B" w:rsidRDefault="0029481B" w:rsidP="00E1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29"/>
    <w:rsid w:val="00024A9F"/>
    <w:rsid w:val="000D1139"/>
    <w:rsid w:val="000D344A"/>
    <w:rsid w:val="00197501"/>
    <w:rsid w:val="001C71B8"/>
    <w:rsid w:val="001C7419"/>
    <w:rsid w:val="00203A8D"/>
    <w:rsid w:val="00225DB0"/>
    <w:rsid w:val="00227CEE"/>
    <w:rsid w:val="00264604"/>
    <w:rsid w:val="00275FF1"/>
    <w:rsid w:val="0029481B"/>
    <w:rsid w:val="002C5C02"/>
    <w:rsid w:val="002C7C31"/>
    <w:rsid w:val="002D2EC9"/>
    <w:rsid w:val="002E733D"/>
    <w:rsid w:val="0030397A"/>
    <w:rsid w:val="003447E4"/>
    <w:rsid w:val="003B2DC4"/>
    <w:rsid w:val="004019C1"/>
    <w:rsid w:val="004266CE"/>
    <w:rsid w:val="00432B29"/>
    <w:rsid w:val="004665E8"/>
    <w:rsid w:val="00481C0D"/>
    <w:rsid w:val="00486F02"/>
    <w:rsid w:val="004F1868"/>
    <w:rsid w:val="005131BB"/>
    <w:rsid w:val="00526649"/>
    <w:rsid w:val="0057278A"/>
    <w:rsid w:val="005743AB"/>
    <w:rsid w:val="00594E2B"/>
    <w:rsid w:val="005D5FD2"/>
    <w:rsid w:val="0060684D"/>
    <w:rsid w:val="006665A8"/>
    <w:rsid w:val="00671F56"/>
    <w:rsid w:val="00681DCF"/>
    <w:rsid w:val="006A2002"/>
    <w:rsid w:val="006A2036"/>
    <w:rsid w:val="006C79B6"/>
    <w:rsid w:val="00716F73"/>
    <w:rsid w:val="0077566F"/>
    <w:rsid w:val="00775904"/>
    <w:rsid w:val="00777712"/>
    <w:rsid w:val="007B178C"/>
    <w:rsid w:val="007E0FE2"/>
    <w:rsid w:val="00855C58"/>
    <w:rsid w:val="008664E9"/>
    <w:rsid w:val="008700D7"/>
    <w:rsid w:val="00870D60"/>
    <w:rsid w:val="008841A6"/>
    <w:rsid w:val="008C6C3E"/>
    <w:rsid w:val="008D19DE"/>
    <w:rsid w:val="008E7426"/>
    <w:rsid w:val="0092746C"/>
    <w:rsid w:val="009362CC"/>
    <w:rsid w:val="009572C2"/>
    <w:rsid w:val="00972461"/>
    <w:rsid w:val="00A04734"/>
    <w:rsid w:val="00A24BA5"/>
    <w:rsid w:val="00A35B65"/>
    <w:rsid w:val="00A71FCA"/>
    <w:rsid w:val="00AA2777"/>
    <w:rsid w:val="00AF2C53"/>
    <w:rsid w:val="00B42ABF"/>
    <w:rsid w:val="00BC4DE9"/>
    <w:rsid w:val="00BD791F"/>
    <w:rsid w:val="00BE1EA9"/>
    <w:rsid w:val="00C11C4B"/>
    <w:rsid w:val="00C41BEF"/>
    <w:rsid w:val="00CA2C48"/>
    <w:rsid w:val="00D55A6F"/>
    <w:rsid w:val="00D57F9B"/>
    <w:rsid w:val="00D64A2E"/>
    <w:rsid w:val="00DA254F"/>
    <w:rsid w:val="00E06471"/>
    <w:rsid w:val="00E1226A"/>
    <w:rsid w:val="00E12B1D"/>
    <w:rsid w:val="00E17D84"/>
    <w:rsid w:val="00E3451C"/>
    <w:rsid w:val="00E375BE"/>
    <w:rsid w:val="00E62F91"/>
    <w:rsid w:val="00E845EA"/>
    <w:rsid w:val="00EA69AC"/>
    <w:rsid w:val="00EC5FF3"/>
    <w:rsid w:val="00F011EC"/>
    <w:rsid w:val="00F132DF"/>
    <w:rsid w:val="00F2414B"/>
    <w:rsid w:val="00F24AC3"/>
    <w:rsid w:val="00F35F17"/>
    <w:rsid w:val="00F53F3D"/>
    <w:rsid w:val="00F91880"/>
    <w:rsid w:val="00FA0FAA"/>
    <w:rsid w:val="00FD07DA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0172A"/>
  <w15:chartTrackingRefBased/>
  <w15:docId w15:val="{3C7675C9-B929-4DBB-9759-F89BEF37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26A"/>
  </w:style>
  <w:style w:type="paragraph" w:styleId="a5">
    <w:name w:val="footer"/>
    <w:basedOn w:val="a"/>
    <w:link w:val="a6"/>
    <w:uiPriority w:val="99"/>
    <w:unhideWhenUsed/>
    <w:rsid w:val="00E1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26A"/>
  </w:style>
  <w:style w:type="paragraph" w:styleId="a7">
    <w:name w:val="Date"/>
    <w:basedOn w:val="a"/>
    <w:next w:val="a"/>
    <w:link w:val="a8"/>
    <w:uiPriority w:val="99"/>
    <w:semiHidden/>
    <w:unhideWhenUsed/>
    <w:rsid w:val="00777712"/>
  </w:style>
  <w:style w:type="character" w:customStyle="1" w:styleId="a8">
    <w:name w:val="日付 (文字)"/>
    <w:basedOn w:val="a0"/>
    <w:link w:val="a7"/>
    <w:uiPriority w:val="99"/>
    <w:semiHidden/>
    <w:rsid w:val="00777712"/>
  </w:style>
  <w:style w:type="table" w:styleId="a9">
    <w:name w:val="Table Grid"/>
    <w:basedOn w:val="a1"/>
    <w:uiPriority w:val="39"/>
    <w:rsid w:val="0077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7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篤</dc:creator>
  <cp:keywords/>
  <dc:description/>
  <cp:lastModifiedBy>松尾　克彦</cp:lastModifiedBy>
  <cp:revision>2</cp:revision>
  <cp:lastPrinted>2024-05-24T04:25:00Z</cp:lastPrinted>
  <dcterms:created xsi:type="dcterms:W3CDTF">2025-09-10T05:31:00Z</dcterms:created>
  <dcterms:modified xsi:type="dcterms:W3CDTF">2025-09-10T05:31:00Z</dcterms:modified>
</cp:coreProperties>
</file>